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97E6C" w14:textId="77777777" w:rsidR="00297427" w:rsidRPr="009739D1" w:rsidRDefault="003E4F7E" w:rsidP="00AA3D46">
      <w:pPr>
        <w:jc w:val="center"/>
        <w:rPr>
          <w:sz w:val="22"/>
          <w:szCs w:val="22"/>
        </w:rPr>
      </w:pPr>
      <w:bookmarkStart w:id="0" w:name="_GoBack"/>
      <w:bookmarkEnd w:id="0"/>
      <w:r w:rsidRPr="009739D1">
        <w:rPr>
          <w:noProof/>
          <w:color w:val="FF0000"/>
          <w:sz w:val="22"/>
        </w:rPr>
        <w:drawing>
          <wp:inline distT="0" distB="0" distL="0" distR="0" wp14:anchorId="458C7BC0" wp14:editId="397450C3">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E33D359" w14:textId="77777777" w:rsidR="00297427" w:rsidRPr="001316C6" w:rsidRDefault="00297427" w:rsidP="001316C6">
      <w:pPr>
        <w:jc w:val="center"/>
        <w:rPr>
          <w:b/>
          <w:sz w:val="28"/>
          <w:szCs w:val="28"/>
        </w:rPr>
      </w:pPr>
      <w:r w:rsidRPr="001316C6">
        <w:rPr>
          <w:b/>
          <w:sz w:val="28"/>
          <w:szCs w:val="28"/>
        </w:rPr>
        <w:t>WATER UTILITY TARIFF</w:t>
      </w:r>
    </w:p>
    <w:p w14:paraId="753FB633" w14:textId="778D9908" w:rsidR="00297427" w:rsidRPr="001316C6" w:rsidRDefault="00D5081E" w:rsidP="001316C6">
      <w:pPr>
        <w:jc w:val="center"/>
        <w:rPr>
          <w:b/>
          <w:sz w:val="28"/>
          <w:szCs w:val="28"/>
        </w:rPr>
      </w:pPr>
      <w:r>
        <w:rPr>
          <w:b/>
          <w:sz w:val="28"/>
          <w:szCs w:val="28"/>
        </w:rPr>
        <w:t>Tariff Control</w:t>
      </w:r>
      <w:r w:rsidR="00994304" w:rsidRPr="001316C6">
        <w:rPr>
          <w:b/>
          <w:sz w:val="28"/>
          <w:szCs w:val="28"/>
        </w:rPr>
        <w:t xml:space="preserve"> Number </w:t>
      </w:r>
      <w:r w:rsidR="00230704">
        <w:rPr>
          <w:b/>
          <w:sz w:val="28"/>
          <w:szCs w:val="28"/>
        </w:rPr>
        <w:t>46600</w:t>
      </w:r>
    </w:p>
    <w:p w14:paraId="283DBD90" w14:textId="77777777" w:rsidR="00994304" w:rsidRPr="001316C6" w:rsidRDefault="00994304" w:rsidP="00AA3D46">
      <w:pPr>
        <w:rPr>
          <w:szCs w:val="24"/>
          <w:u w:val="single"/>
        </w:rPr>
      </w:pPr>
    </w:p>
    <w:p w14:paraId="639DFAAD" w14:textId="77777777" w:rsidR="00994304" w:rsidRPr="001316C6" w:rsidRDefault="00994304" w:rsidP="00AA3D46">
      <w:pPr>
        <w:rPr>
          <w:szCs w:val="24"/>
          <w:u w:val="single"/>
        </w:rPr>
      </w:pPr>
    </w:p>
    <w:p w14:paraId="3EA6B5FC" w14:textId="43A69EA6" w:rsidR="006F1035" w:rsidRPr="001316C6" w:rsidRDefault="00320EE7" w:rsidP="00AA3D46">
      <w:pPr>
        <w:tabs>
          <w:tab w:val="right" w:pos="9532"/>
        </w:tabs>
        <w:rPr>
          <w:szCs w:val="24"/>
          <w:u w:val="single"/>
        </w:rPr>
      </w:pPr>
      <w:r w:rsidRPr="001316C6">
        <w:rPr>
          <w:szCs w:val="24"/>
          <w:u w:val="single"/>
        </w:rPr>
        <w:t xml:space="preserve">James A. </w:t>
      </w:r>
      <w:proofErr w:type="spellStart"/>
      <w:r w:rsidRPr="001316C6">
        <w:rPr>
          <w:szCs w:val="24"/>
          <w:u w:val="single"/>
        </w:rPr>
        <w:t>Dyche</w:t>
      </w:r>
      <w:proofErr w:type="spellEnd"/>
      <w:r w:rsidRPr="001316C6">
        <w:rPr>
          <w:szCs w:val="24"/>
          <w:u w:val="single"/>
        </w:rPr>
        <w:t xml:space="preserve"> dba Crest Water Company</w:t>
      </w:r>
      <w:r w:rsidR="00297427" w:rsidRPr="001316C6">
        <w:rPr>
          <w:szCs w:val="24"/>
        </w:rPr>
        <w:tab/>
      </w:r>
      <w:r w:rsidR="00476385" w:rsidRPr="001316C6">
        <w:rPr>
          <w:szCs w:val="24"/>
          <w:u w:val="single"/>
        </w:rPr>
        <w:t xml:space="preserve">PO Box 460, </w:t>
      </w:r>
      <w:r w:rsidR="00FB2081" w:rsidRPr="001316C6">
        <w:rPr>
          <w:szCs w:val="24"/>
          <w:u w:val="single"/>
        </w:rPr>
        <w:t>840 Betsy Road</w:t>
      </w:r>
    </w:p>
    <w:p w14:paraId="1CA0570C" w14:textId="77777777" w:rsidR="006F1035" w:rsidRPr="001316C6" w:rsidRDefault="006F1035" w:rsidP="00AA3D46">
      <w:pPr>
        <w:tabs>
          <w:tab w:val="right" w:pos="9532"/>
        </w:tabs>
        <w:rPr>
          <w:sz w:val="20"/>
        </w:rPr>
      </w:pPr>
      <w:r w:rsidRPr="001316C6">
        <w:rPr>
          <w:sz w:val="20"/>
        </w:rPr>
        <w:t>(Utility Name)</w:t>
      </w:r>
      <w:r w:rsidRPr="001316C6">
        <w:rPr>
          <w:sz w:val="20"/>
        </w:rPr>
        <w:tab/>
        <w:t>(Business Address)</w:t>
      </w:r>
    </w:p>
    <w:p w14:paraId="4E381A4F" w14:textId="77777777" w:rsidR="006F1035" w:rsidRPr="001316C6" w:rsidRDefault="006F1035" w:rsidP="00AA3D46">
      <w:pPr>
        <w:rPr>
          <w:szCs w:val="24"/>
        </w:rPr>
      </w:pPr>
    </w:p>
    <w:p w14:paraId="59563651" w14:textId="635DC470" w:rsidR="006F1035" w:rsidRPr="001316C6" w:rsidRDefault="00FB2081" w:rsidP="00AA3D46">
      <w:pPr>
        <w:tabs>
          <w:tab w:val="right" w:pos="9532"/>
        </w:tabs>
        <w:rPr>
          <w:szCs w:val="24"/>
        </w:rPr>
      </w:pPr>
      <w:r w:rsidRPr="001316C6">
        <w:rPr>
          <w:szCs w:val="24"/>
          <w:u w:val="single"/>
        </w:rPr>
        <w:t>Keene, Texas 76049</w:t>
      </w:r>
      <w:r w:rsidR="006F1035" w:rsidRPr="001316C6">
        <w:rPr>
          <w:szCs w:val="24"/>
        </w:rPr>
        <w:tab/>
      </w:r>
      <w:r w:rsidRPr="001316C6">
        <w:rPr>
          <w:szCs w:val="24"/>
          <w:u w:val="single"/>
        </w:rPr>
        <w:t>(817) 645-5493</w:t>
      </w:r>
    </w:p>
    <w:p w14:paraId="5B6EB7A9" w14:textId="77777777" w:rsidR="006F1035" w:rsidRPr="001316C6" w:rsidRDefault="006F1035" w:rsidP="00AA3D46">
      <w:pPr>
        <w:tabs>
          <w:tab w:val="right" w:pos="9532"/>
        </w:tabs>
        <w:rPr>
          <w:sz w:val="20"/>
        </w:rPr>
      </w:pPr>
      <w:r w:rsidRPr="001316C6">
        <w:rPr>
          <w:sz w:val="20"/>
        </w:rPr>
        <w:t>(City, State, Zip Code)</w:t>
      </w:r>
      <w:r w:rsidRPr="001316C6">
        <w:rPr>
          <w:sz w:val="20"/>
        </w:rPr>
        <w:tab/>
        <w:t>(Area Code/Telephone)</w:t>
      </w:r>
    </w:p>
    <w:p w14:paraId="4188C05C" w14:textId="77777777" w:rsidR="00297427" w:rsidRPr="001316C6" w:rsidRDefault="00297427" w:rsidP="00AA3D46">
      <w:pPr>
        <w:tabs>
          <w:tab w:val="right" w:pos="9360"/>
        </w:tabs>
        <w:rPr>
          <w:szCs w:val="24"/>
        </w:rPr>
      </w:pPr>
    </w:p>
    <w:p w14:paraId="36486DD4" w14:textId="77777777" w:rsidR="00297427" w:rsidRPr="001316C6" w:rsidRDefault="00297427" w:rsidP="00AA3D46">
      <w:pPr>
        <w:rPr>
          <w:szCs w:val="24"/>
        </w:rPr>
      </w:pPr>
      <w:r w:rsidRPr="001316C6">
        <w:rPr>
          <w:szCs w:val="24"/>
        </w:rPr>
        <w:t>This tariff is effective for utility operations under the following Certificate of Convenience and Necessity:</w:t>
      </w:r>
    </w:p>
    <w:p w14:paraId="13AA20C8" w14:textId="77777777" w:rsidR="00297427" w:rsidRPr="001316C6" w:rsidRDefault="00297427" w:rsidP="00AA3D46">
      <w:pPr>
        <w:rPr>
          <w:szCs w:val="24"/>
          <w:u w:val="single"/>
        </w:rPr>
      </w:pPr>
    </w:p>
    <w:p w14:paraId="00B84611" w14:textId="691BC5A3" w:rsidR="00297427" w:rsidRPr="001316C6" w:rsidRDefault="00FB2081" w:rsidP="00AA3D46">
      <w:pPr>
        <w:rPr>
          <w:szCs w:val="24"/>
          <w:u w:val="single"/>
        </w:rPr>
      </w:pPr>
      <w:r w:rsidRPr="001316C6">
        <w:rPr>
          <w:szCs w:val="24"/>
          <w:u w:val="single"/>
        </w:rPr>
        <w:t>12037</w:t>
      </w:r>
    </w:p>
    <w:p w14:paraId="3864B080" w14:textId="77777777" w:rsidR="003701D6" w:rsidRPr="001316C6" w:rsidRDefault="003701D6" w:rsidP="00AA3D46">
      <w:pPr>
        <w:rPr>
          <w:szCs w:val="24"/>
        </w:rPr>
      </w:pPr>
    </w:p>
    <w:p w14:paraId="09D3EC6E" w14:textId="673CC55A" w:rsidR="00297427" w:rsidRPr="001316C6" w:rsidRDefault="00297427" w:rsidP="00AA3D46">
      <w:pPr>
        <w:rPr>
          <w:szCs w:val="24"/>
        </w:rPr>
      </w:pPr>
      <w:r w:rsidRPr="001316C6">
        <w:rPr>
          <w:szCs w:val="24"/>
        </w:rPr>
        <w:t>This tariff is effective in the following counties:</w:t>
      </w:r>
    </w:p>
    <w:p w14:paraId="2221F34E" w14:textId="77777777" w:rsidR="00297427" w:rsidRPr="001316C6" w:rsidRDefault="00297427" w:rsidP="00AA3D46">
      <w:pPr>
        <w:rPr>
          <w:szCs w:val="24"/>
          <w:u w:val="single"/>
        </w:rPr>
      </w:pPr>
    </w:p>
    <w:p w14:paraId="0B7FCBC9" w14:textId="5871E3EF" w:rsidR="00297427" w:rsidRPr="001316C6" w:rsidRDefault="00FB2081" w:rsidP="00AA3D46">
      <w:pPr>
        <w:rPr>
          <w:szCs w:val="24"/>
          <w:u w:val="single"/>
        </w:rPr>
      </w:pPr>
      <w:r w:rsidRPr="001316C6">
        <w:rPr>
          <w:szCs w:val="24"/>
          <w:u w:val="single"/>
        </w:rPr>
        <w:t>Ellis, Hill</w:t>
      </w:r>
      <w:r w:rsidR="00476385" w:rsidRPr="001316C6">
        <w:rPr>
          <w:szCs w:val="24"/>
          <w:u w:val="single"/>
        </w:rPr>
        <w:t>,</w:t>
      </w:r>
      <w:r w:rsidRPr="001316C6">
        <w:rPr>
          <w:szCs w:val="24"/>
          <w:u w:val="single"/>
        </w:rPr>
        <w:t xml:space="preserve"> </w:t>
      </w:r>
      <w:r w:rsidR="00476385" w:rsidRPr="001316C6">
        <w:rPr>
          <w:szCs w:val="24"/>
          <w:u w:val="single"/>
        </w:rPr>
        <w:t>Johnson</w:t>
      </w:r>
      <w:r w:rsidR="001316C6" w:rsidRPr="001316C6">
        <w:rPr>
          <w:szCs w:val="24"/>
          <w:u w:val="single"/>
        </w:rPr>
        <w:t>,</w:t>
      </w:r>
      <w:r w:rsidR="00476385" w:rsidRPr="001316C6">
        <w:rPr>
          <w:szCs w:val="24"/>
          <w:u w:val="single"/>
        </w:rPr>
        <w:t xml:space="preserve"> </w:t>
      </w:r>
      <w:proofErr w:type="spellStart"/>
      <w:r w:rsidRPr="001316C6">
        <w:rPr>
          <w:szCs w:val="24"/>
          <w:u w:val="single"/>
        </w:rPr>
        <w:t>Sommervell</w:t>
      </w:r>
      <w:proofErr w:type="spellEnd"/>
    </w:p>
    <w:p w14:paraId="40B98655" w14:textId="77777777" w:rsidR="003701D6" w:rsidRPr="001316C6" w:rsidRDefault="003701D6" w:rsidP="00AA3D46">
      <w:pPr>
        <w:rPr>
          <w:szCs w:val="24"/>
        </w:rPr>
      </w:pPr>
    </w:p>
    <w:p w14:paraId="28633A14" w14:textId="77777777" w:rsidR="00F1450E" w:rsidRPr="001316C6" w:rsidRDefault="00F1450E" w:rsidP="00F1450E">
      <w:pPr>
        <w:rPr>
          <w:szCs w:val="24"/>
        </w:rPr>
      </w:pPr>
      <w:r w:rsidRPr="001316C6">
        <w:rPr>
          <w:szCs w:val="24"/>
        </w:rPr>
        <w:t>This tariff is effective in the following cities or unincorporated towns (if any):</w:t>
      </w:r>
    </w:p>
    <w:p w14:paraId="01B7EAE2" w14:textId="77777777" w:rsidR="00F1450E" w:rsidRPr="001316C6" w:rsidRDefault="00F1450E" w:rsidP="00F1450E">
      <w:pPr>
        <w:rPr>
          <w:szCs w:val="24"/>
        </w:rPr>
      </w:pPr>
    </w:p>
    <w:p w14:paraId="07BA9CDF" w14:textId="28D7DF11" w:rsidR="00F1450E" w:rsidRPr="001316C6" w:rsidRDefault="00476385" w:rsidP="00F1450E">
      <w:pPr>
        <w:rPr>
          <w:szCs w:val="24"/>
        </w:rPr>
      </w:pPr>
      <w:r w:rsidRPr="001316C6">
        <w:rPr>
          <w:szCs w:val="24"/>
          <w:u w:val="single"/>
        </w:rPr>
        <w:t>None</w:t>
      </w:r>
    </w:p>
    <w:p w14:paraId="1D20D668" w14:textId="77777777" w:rsidR="00F1450E" w:rsidRPr="001316C6" w:rsidRDefault="00F1450E" w:rsidP="00AA3D46">
      <w:pPr>
        <w:rPr>
          <w:szCs w:val="24"/>
        </w:rPr>
      </w:pPr>
    </w:p>
    <w:p w14:paraId="0FCE1184" w14:textId="77777777" w:rsidR="00297427" w:rsidRPr="001316C6" w:rsidRDefault="00297427" w:rsidP="00AA3D46">
      <w:pPr>
        <w:rPr>
          <w:szCs w:val="24"/>
        </w:rPr>
      </w:pPr>
      <w:r w:rsidRPr="001316C6">
        <w:rPr>
          <w:szCs w:val="24"/>
        </w:rPr>
        <w:t>This tariff is effective in the following subdivisions or systems:</w:t>
      </w:r>
    </w:p>
    <w:p w14:paraId="6F82B2F4" w14:textId="77777777" w:rsidR="00100A10" w:rsidRPr="001316C6" w:rsidRDefault="00100A10" w:rsidP="00AA3D46">
      <w:pPr>
        <w:rPr>
          <w:szCs w:val="24"/>
        </w:rPr>
      </w:pPr>
    </w:p>
    <w:p w14:paraId="04183377" w14:textId="0B847AF9" w:rsidR="00E87F86" w:rsidRPr="001316C6" w:rsidRDefault="00476385" w:rsidP="00AA3D46">
      <w:pPr>
        <w:rPr>
          <w:szCs w:val="24"/>
        </w:rPr>
      </w:pPr>
      <w:r w:rsidRPr="001316C6">
        <w:rPr>
          <w:szCs w:val="24"/>
          <w:u w:val="single"/>
        </w:rPr>
        <w:t>See Attached List</w:t>
      </w:r>
    </w:p>
    <w:p w14:paraId="2F7B1EFE" w14:textId="77777777" w:rsidR="00E2134C" w:rsidRPr="001316C6" w:rsidRDefault="00E2134C" w:rsidP="00AA3D46">
      <w:pPr>
        <w:rPr>
          <w:szCs w:val="24"/>
        </w:rPr>
      </w:pPr>
    </w:p>
    <w:p w14:paraId="2160CA0C" w14:textId="77777777" w:rsidR="00E2134C" w:rsidRPr="001316C6" w:rsidRDefault="00E2134C" w:rsidP="001316C6">
      <w:pPr>
        <w:jc w:val="center"/>
        <w:rPr>
          <w:szCs w:val="24"/>
        </w:rPr>
      </w:pPr>
      <w:r w:rsidRPr="001316C6">
        <w:rPr>
          <w:szCs w:val="24"/>
        </w:rPr>
        <w:t>TABLE OF CONTENTS</w:t>
      </w:r>
    </w:p>
    <w:p w14:paraId="1933E4AF" w14:textId="77777777" w:rsidR="00E2134C" w:rsidRPr="001316C6" w:rsidRDefault="00E2134C" w:rsidP="00AA3D46">
      <w:pPr>
        <w:rPr>
          <w:szCs w:val="24"/>
        </w:rPr>
      </w:pPr>
      <w:r w:rsidRPr="001316C6">
        <w:rPr>
          <w:szCs w:val="24"/>
        </w:rPr>
        <w:t>The above utility lists the following sections of its tariff (if additional pages are needed for a section, all pages should be numbered consecutively):</w:t>
      </w:r>
    </w:p>
    <w:p w14:paraId="76D8DB7F" w14:textId="77777777" w:rsidR="00E2134C" w:rsidRPr="001316C6" w:rsidRDefault="00E2134C" w:rsidP="00AA3D46">
      <w:pPr>
        <w:rPr>
          <w:szCs w:val="24"/>
        </w:rPr>
      </w:pPr>
    </w:p>
    <w:p w14:paraId="786993BD" w14:textId="698472C9" w:rsidR="00E2134C" w:rsidRPr="001316C6" w:rsidRDefault="00E2134C" w:rsidP="00AA3D46">
      <w:pPr>
        <w:tabs>
          <w:tab w:val="right" w:leader="dot" w:pos="8640"/>
        </w:tabs>
        <w:ind w:right="720" w:firstLine="720"/>
        <w:rPr>
          <w:szCs w:val="24"/>
        </w:rPr>
      </w:pPr>
      <w:r w:rsidRPr="001316C6">
        <w:rPr>
          <w:szCs w:val="24"/>
        </w:rPr>
        <w:t xml:space="preserve">SECTION 1.0 </w:t>
      </w:r>
      <w:r w:rsidR="00E647A6">
        <w:rPr>
          <w:szCs w:val="24"/>
        </w:rPr>
        <w:t>–</w:t>
      </w:r>
      <w:r w:rsidRPr="001316C6">
        <w:rPr>
          <w:szCs w:val="24"/>
        </w:rPr>
        <w:t xml:space="preserve"> RATE SCHEDULE</w:t>
      </w:r>
      <w:r w:rsidRPr="001316C6">
        <w:rPr>
          <w:szCs w:val="24"/>
        </w:rPr>
        <w:tab/>
      </w:r>
      <w:r w:rsidR="00CC3479">
        <w:rPr>
          <w:szCs w:val="24"/>
        </w:rPr>
        <w:t>3</w:t>
      </w:r>
    </w:p>
    <w:p w14:paraId="0555BC90" w14:textId="229165E6" w:rsidR="00E2134C" w:rsidRPr="001316C6" w:rsidRDefault="00E2134C" w:rsidP="00AA3D46">
      <w:pPr>
        <w:tabs>
          <w:tab w:val="right" w:leader="dot" w:pos="8640"/>
        </w:tabs>
        <w:ind w:right="720" w:firstLine="720"/>
        <w:rPr>
          <w:szCs w:val="24"/>
        </w:rPr>
      </w:pPr>
      <w:r w:rsidRPr="001316C6">
        <w:rPr>
          <w:szCs w:val="24"/>
        </w:rPr>
        <w:t xml:space="preserve">SECTION 2.0 </w:t>
      </w:r>
      <w:r w:rsidR="00E647A6">
        <w:rPr>
          <w:szCs w:val="24"/>
        </w:rPr>
        <w:t>–</w:t>
      </w:r>
      <w:r w:rsidRPr="001316C6">
        <w:rPr>
          <w:szCs w:val="24"/>
        </w:rPr>
        <w:t xml:space="preserve"> SERVICE RULES AND POLICIES</w:t>
      </w:r>
      <w:r w:rsidRPr="001316C6">
        <w:rPr>
          <w:szCs w:val="24"/>
        </w:rPr>
        <w:tab/>
      </w:r>
      <w:r w:rsidR="009964E1">
        <w:rPr>
          <w:szCs w:val="24"/>
        </w:rPr>
        <w:t>6</w:t>
      </w:r>
    </w:p>
    <w:p w14:paraId="452FA060" w14:textId="52ECE956" w:rsidR="00E2134C" w:rsidRPr="001316C6" w:rsidRDefault="00E2134C" w:rsidP="003E57E0">
      <w:pPr>
        <w:tabs>
          <w:tab w:val="right" w:leader="dot" w:pos="8640"/>
        </w:tabs>
        <w:ind w:right="720" w:firstLine="720"/>
        <w:rPr>
          <w:szCs w:val="24"/>
        </w:rPr>
      </w:pPr>
      <w:r w:rsidRPr="001316C6">
        <w:rPr>
          <w:szCs w:val="24"/>
        </w:rPr>
        <w:t xml:space="preserve">SECTION </w:t>
      </w:r>
      <w:r w:rsidR="00E647A6">
        <w:rPr>
          <w:szCs w:val="24"/>
        </w:rPr>
        <w:t>2.2</w:t>
      </w:r>
      <w:r w:rsidRPr="001316C6">
        <w:rPr>
          <w:szCs w:val="24"/>
        </w:rPr>
        <w:t xml:space="preserve">0 </w:t>
      </w:r>
      <w:r w:rsidR="00E647A6">
        <w:rPr>
          <w:szCs w:val="24"/>
        </w:rPr>
        <w:t>–</w:t>
      </w:r>
      <w:r w:rsidRPr="001316C6">
        <w:rPr>
          <w:szCs w:val="24"/>
        </w:rPr>
        <w:t xml:space="preserve"> </w:t>
      </w:r>
      <w:r w:rsidR="00E647A6">
        <w:rPr>
          <w:szCs w:val="24"/>
        </w:rPr>
        <w:t xml:space="preserve">SPECIFIC </w:t>
      </w:r>
      <w:r w:rsidRPr="001316C6">
        <w:rPr>
          <w:szCs w:val="24"/>
        </w:rPr>
        <w:t>EXTENSION POLICY</w:t>
      </w:r>
      <w:r w:rsidRPr="001316C6">
        <w:rPr>
          <w:szCs w:val="24"/>
        </w:rPr>
        <w:tab/>
      </w:r>
      <w:r w:rsidR="009964E1">
        <w:rPr>
          <w:szCs w:val="24"/>
        </w:rPr>
        <w:t>11</w:t>
      </w:r>
    </w:p>
    <w:p w14:paraId="4F286854" w14:textId="77777777" w:rsidR="00EE30B1" w:rsidRPr="001316C6" w:rsidRDefault="00EE30B1" w:rsidP="00AA3D46">
      <w:pPr>
        <w:ind w:firstLine="720"/>
        <w:rPr>
          <w:szCs w:val="24"/>
        </w:rPr>
      </w:pPr>
    </w:p>
    <w:p w14:paraId="5C37361B" w14:textId="77777777" w:rsidR="00E2134C" w:rsidRPr="001316C6" w:rsidRDefault="00E2134C" w:rsidP="00AA3D46">
      <w:pPr>
        <w:ind w:firstLine="720"/>
        <w:rPr>
          <w:szCs w:val="24"/>
        </w:rPr>
      </w:pPr>
      <w:r w:rsidRPr="001316C6">
        <w:rPr>
          <w:szCs w:val="24"/>
        </w:rPr>
        <w:t xml:space="preserve">APPENDIX A </w:t>
      </w:r>
      <w:r w:rsidR="00EA0A97" w:rsidRPr="001316C6">
        <w:rPr>
          <w:szCs w:val="24"/>
        </w:rPr>
        <w:t>–</w:t>
      </w:r>
      <w:r w:rsidRPr="001316C6">
        <w:rPr>
          <w:szCs w:val="24"/>
        </w:rPr>
        <w:t xml:space="preserve"> </w:t>
      </w:r>
      <w:r w:rsidR="00EA0A97" w:rsidRPr="001316C6">
        <w:rPr>
          <w:szCs w:val="24"/>
        </w:rPr>
        <w:t>DROUGHT CONTINGENCY PLAN</w:t>
      </w:r>
    </w:p>
    <w:p w14:paraId="686F929A" w14:textId="77777777" w:rsidR="00EA0A97" w:rsidRPr="001316C6" w:rsidRDefault="00EA0A97" w:rsidP="00AA3D46">
      <w:pPr>
        <w:ind w:firstLine="720"/>
        <w:rPr>
          <w:szCs w:val="24"/>
        </w:rPr>
      </w:pPr>
    </w:p>
    <w:p w14:paraId="36F4C8D8" w14:textId="77777777" w:rsidR="00476385" w:rsidRDefault="00476385" w:rsidP="00EA0A97">
      <w:pPr>
        <w:ind w:left="720"/>
        <w:rPr>
          <w:szCs w:val="24"/>
        </w:rPr>
      </w:pPr>
    </w:p>
    <w:p w14:paraId="67C9D97D" w14:textId="77777777" w:rsidR="00476385" w:rsidRPr="001316C6" w:rsidRDefault="00476385" w:rsidP="00EA0A97">
      <w:pPr>
        <w:ind w:left="720"/>
        <w:rPr>
          <w:szCs w:val="24"/>
        </w:rPr>
      </w:pPr>
    </w:p>
    <w:p w14:paraId="45A97424" w14:textId="77777777" w:rsidR="00476385" w:rsidRPr="001316C6" w:rsidRDefault="00476385" w:rsidP="00EA0A97">
      <w:pPr>
        <w:ind w:left="720"/>
        <w:rPr>
          <w:szCs w:val="24"/>
        </w:rPr>
      </w:pPr>
    </w:p>
    <w:p w14:paraId="7D58D2B0" w14:textId="193E7FD9" w:rsidR="001316C6" w:rsidRPr="001316C6" w:rsidRDefault="001316C6">
      <w:pPr>
        <w:autoSpaceDE/>
        <w:autoSpaceDN/>
        <w:adjustRightInd/>
        <w:spacing w:before="0" w:after="0"/>
        <w:contextualSpacing w:val="0"/>
        <w:jc w:val="left"/>
        <w:rPr>
          <w:szCs w:val="24"/>
        </w:rPr>
      </w:pPr>
      <w:r w:rsidRPr="001316C6">
        <w:rPr>
          <w:szCs w:val="24"/>
        </w:rPr>
        <w:br w:type="page"/>
      </w:r>
    </w:p>
    <w:p w14:paraId="77CC2A8D" w14:textId="77777777" w:rsidR="00476385" w:rsidRPr="00476385" w:rsidRDefault="00476385" w:rsidP="00476385">
      <w:pPr>
        <w:tabs>
          <w:tab w:val="right" w:pos="9360"/>
        </w:tabs>
        <w:jc w:val="center"/>
        <w:rPr>
          <w:szCs w:val="24"/>
          <w:u w:val="single"/>
        </w:rPr>
      </w:pPr>
      <w:r w:rsidRPr="00476385">
        <w:rPr>
          <w:szCs w:val="24"/>
          <w:u w:val="single"/>
        </w:rPr>
        <w:lastRenderedPageBreak/>
        <w:t>List of Subdivisions/Systems</w:t>
      </w:r>
    </w:p>
    <w:p w14:paraId="6E896226" w14:textId="77777777" w:rsidR="00476385" w:rsidRPr="00476385" w:rsidRDefault="00476385" w:rsidP="00476385">
      <w:pPr>
        <w:tabs>
          <w:tab w:val="right" w:pos="9360"/>
        </w:tabs>
        <w:jc w:val="center"/>
        <w:rPr>
          <w:szCs w:val="24"/>
          <w:u w:val="single"/>
        </w:rPr>
      </w:pPr>
    </w:p>
    <w:p w14:paraId="2787409F" w14:textId="77777777" w:rsidR="00476385" w:rsidRPr="00476385" w:rsidRDefault="00476385" w:rsidP="00476385">
      <w:pPr>
        <w:tabs>
          <w:tab w:val="right" w:pos="9360"/>
        </w:tabs>
        <w:jc w:val="center"/>
        <w:rPr>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3172"/>
        <w:gridCol w:w="3172"/>
      </w:tblGrid>
      <w:tr w:rsidR="00476385" w:rsidRPr="00476385" w14:paraId="1A6A9A73" w14:textId="77777777" w:rsidTr="00F22D0A">
        <w:trPr>
          <w:trHeight w:val="432"/>
        </w:trPr>
        <w:tc>
          <w:tcPr>
            <w:tcW w:w="3178" w:type="dxa"/>
            <w:shd w:val="clear" w:color="auto" w:fill="auto"/>
          </w:tcPr>
          <w:p w14:paraId="0AC6CE22" w14:textId="77777777" w:rsidR="00476385" w:rsidRPr="00476385" w:rsidRDefault="00476385" w:rsidP="00476385">
            <w:pPr>
              <w:tabs>
                <w:tab w:val="right" w:pos="9360"/>
              </w:tabs>
              <w:jc w:val="center"/>
              <w:rPr>
                <w:b/>
                <w:szCs w:val="24"/>
              </w:rPr>
            </w:pPr>
            <w:r w:rsidRPr="00476385">
              <w:rPr>
                <w:b/>
                <w:szCs w:val="24"/>
              </w:rPr>
              <w:t>SUBDIVISION</w:t>
            </w:r>
          </w:p>
        </w:tc>
        <w:tc>
          <w:tcPr>
            <w:tcW w:w="3172" w:type="dxa"/>
            <w:shd w:val="clear" w:color="auto" w:fill="auto"/>
          </w:tcPr>
          <w:p w14:paraId="07DEB4F0" w14:textId="77777777" w:rsidR="00476385" w:rsidRPr="00476385" w:rsidRDefault="00476385" w:rsidP="00476385">
            <w:pPr>
              <w:tabs>
                <w:tab w:val="right" w:pos="9360"/>
              </w:tabs>
              <w:jc w:val="center"/>
              <w:rPr>
                <w:b/>
                <w:szCs w:val="24"/>
              </w:rPr>
            </w:pPr>
            <w:r w:rsidRPr="00476385">
              <w:rPr>
                <w:b/>
                <w:szCs w:val="24"/>
              </w:rPr>
              <w:t>PWS ID NUMBER</w:t>
            </w:r>
          </w:p>
        </w:tc>
        <w:tc>
          <w:tcPr>
            <w:tcW w:w="3172" w:type="dxa"/>
            <w:shd w:val="clear" w:color="auto" w:fill="auto"/>
          </w:tcPr>
          <w:p w14:paraId="05D012B7" w14:textId="77777777" w:rsidR="00476385" w:rsidRPr="00476385" w:rsidRDefault="00476385" w:rsidP="00476385">
            <w:pPr>
              <w:tabs>
                <w:tab w:val="right" w:pos="9360"/>
              </w:tabs>
              <w:jc w:val="center"/>
              <w:rPr>
                <w:b/>
                <w:szCs w:val="24"/>
              </w:rPr>
            </w:pPr>
            <w:r w:rsidRPr="00476385">
              <w:rPr>
                <w:b/>
                <w:szCs w:val="24"/>
              </w:rPr>
              <w:t>COUNTY</w:t>
            </w:r>
          </w:p>
        </w:tc>
      </w:tr>
      <w:tr w:rsidR="00476385" w:rsidRPr="00476385" w14:paraId="70DC7D55" w14:textId="77777777" w:rsidTr="00F22D0A">
        <w:trPr>
          <w:trHeight w:val="432"/>
        </w:trPr>
        <w:tc>
          <w:tcPr>
            <w:tcW w:w="3178" w:type="dxa"/>
            <w:shd w:val="clear" w:color="auto" w:fill="auto"/>
          </w:tcPr>
          <w:p w14:paraId="06B3E873" w14:textId="77777777" w:rsidR="00476385" w:rsidRPr="00476385" w:rsidRDefault="00476385" w:rsidP="00476385">
            <w:pPr>
              <w:tabs>
                <w:tab w:val="right" w:pos="9360"/>
              </w:tabs>
              <w:rPr>
                <w:szCs w:val="24"/>
              </w:rPr>
            </w:pPr>
            <w:r w:rsidRPr="00476385">
              <w:rPr>
                <w:szCs w:val="24"/>
              </w:rPr>
              <w:t>Buffalo Hills Water System</w:t>
            </w:r>
          </w:p>
        </w:tc>
        <w:tc>
          <w:tcPr>
            <w:tcW w:w="3172" w:type="dxa"/>
            <w:shd w:val="clear" w:color="auto" w:fill="auto"/>
          </w:tcPr>
          <w:p w14:paraId="3EE93FDF" w14:textId="29387536" w:rsidR="00476385" w:rsidRPr="00476385" w:rsidRDefault="00476385" w:rsidP="00F22D0A">
            <w:pPr>
              <w:tabs>
                <w:tab w:val="right" w:pos="9360"/>
              </w:tabs>
              <w:jc w:val="center"/>
              <w:rPr>
                <w:szCs w:val="24"/>
              </w:rPr>
            </w:pPr>
            <w:r w:rsidRPr="00476385">
              <w:rPr>
                <w:szCs w:val="24"/>
              </w:rPr>
              <w:t>0</w:t>
            </w:r>
            <w:r w:rsidR="00F22D0A">
              <w:rPr>
                <w:szCs w:val="24"/>
              </w:rPr>
              <w:t>7</w:t>
            </w:r>
            <w:r w:rsidRPr="00476385">
              <w:rPr>
                <w:szCs w:val="24"/>
              </w:rPr>
              <w:t xml:space="preserve">00070 </w:t>
            </w:r>
          </w:p>
        </w:tc>
        <w:tc>
          <w:tcPr>
            <w:tcW w:w="3172" w:type="dxa"/>
            <w:shd w:val="clear" w:color="auto" w:fill="auto"/>
          </w:tcPr>
          <w:p w14:paraId="15441B6A" w14:textId="77777777" w:rsidR="00476385" w:rsidRPr="00476385" w:rsidRDefault="00476385" w:rsidP="00476385">
            <w:pPr>
              <w:tabs>
                <w:tab w:val="right" w:pos="9360"/>
              </w:tabs>
              <w:jc w:val="center"/>
              <w:rPr>
                <w:szCs w:val="24"/>
              </w:rPr>
            </w:pPr>
            <w:r w:rsidRPr="00476385">
              <w:rPr>
                <w:szCs w:val="24"/>
              </w:rPr>
              <w:t>Ellis</w:t>
            </w:r>
          </w:p>
        </w:tc>
      </w:tr>
      <w:tr w:rsidR="00476385" w:rsidRPr="00476385" w14:paraId="06DBF966" w14:textId="77777777" w:rsidTr="00F22D0A">
        <w:trPr>
          <w:trHeight w:val="432"/>
        </w:trPr>
        <w:tc>
          <w:tcPr>
            <w:tcW w:w="3178" w:type="dxa"/>
            <w:shd w:val="clear" w:color="auto" w:fill="auto"/>
          </w:tcPr>
          <w:p w14:paraId="55C11F30" w14:textId="77777777" w:rsidR="00476385" w:rsidRPr="00476385" w:rsidRDefault="00476385" w:rsidP="00476385">
            <w:pPr>
              <w:tabs>
                <w:tab w:val="right" w:pos="9360"/>
              </w:tabs>
              <w:rPr>
                <w:szCs w:val="24"/>
              </w:rPr>
            </w:pPr>
            <w:r w:rsidRPr="00476385">
              <w:rPr>
                <w:szCs w:val="24"/>
              </w:rPr>
              <w:t>Chisholm Trail Retreat</w:t>
            </w:r>
          </w:p>
        </w:tc>
        <w:tc>
          <w:tcPr>
            <w:tcW w:w="3172" w:type="dxa"/>
            <w:shd w:val="clear" w:color="auto" w:fill="auto"/>
          </w:tcPr>
          <w:p w14:paraId="6CD65145" w14:textId="77777777" w:rsidR="00476385" w:rsidRPr="00476385" w:rsidRDefault="00476385" w:rsidP="00476385">
            <w:pPr>
              <w:tabs>
                <w:tab w:val="right" w:pos="9360"/>
              </w:tabs>
              <w:jc w:val="center"/>
              <w:rPr>
                <w:szCs w:val="24"/>
              </w:rPr>
            </w:pPr>
            <w:r w:rsidRPr="00476385">
              <w:rPr>
                <w:szCs w:val="24"/>
              </w:rPr>
              <w:t>1090042</w:t>
            </w:r>
          </w:p>
        </w:tc>
        <w:tc>
          <w:tcPr>
            <w:tcW w:w="3172" w:type="dxa"/>
            <w:shd w:val="clear" w:color="auto" w:fill="auto"/>
          </w:tcPr>
          <w:p w14:paraId="74F8C64A" w14:textId="77777777" w:rsidR="00476385" w:rsidRPr="00476385" w:rsidRDefault="00476385" w:rsidP="00476385">
            <w:pPr>
              <w:tabs>
                <w:tab w:val="right" w:pos="9360"/>
              </w:tabs>
              <w:jc w:val="center"/>
              <w:rPr>
                <w:szCs w:val="24"/>
              </w:rPr>
            </w:pPr>
            <w:r w:rsidRPr="00476385">
              <w:rPr>
                <w:szCs w:val="24"/>
              </w:rPr>
              <w:t>Hill</w:t>
            </w:r>
          </w:p>
        </w:tc>
      </w:tr>
      <w:tr w:rsidR="00476385" w:rsidRPr="00476385" w14:paraId="7709624C" w14:textId="77777777" w:rsidTr="00F22D0A">
        <w:trPr>
          <w:trHeight w:val="432"/>
        </w:trPr>
        <w:tc>
          <w:tcPr>
            <w:tcW w:w="3178" w:type="dxa"/>
            <w:shd w:val="clear" w:color="auto" w:fill="auto"/>
          </w:tcPr>
          <w:p w14:paraId="3FFB82EA" w14:textId="77777777" w:rsidR="00476385" w:rsidRPr="00476385" w:rsidRDefault="00476385" w:rsidP="00476385">
            <w:pPr>
              <w:tabs>
                <w:tab w:val="right" w:pos="9360"/>
              </w:tabs>
              <w:rPr>
                <w:szCs w:val="24"/>
              </w:rPr>
            </w:pPr>
            <w:r w:rsidRPr="00476385">
              <w:rPr>
                <w:szCs w:val="24"/>
              </w:rPr>
              <w:t>Cahill Country Water System</w:t>
            </w:r>
          </w:p>
        </w:tc>
        <w:tc>
          <w:tcPr>
            <w:tcW w:w="3172" w:type="dxa"/>
            <w:shd w:val="clear" w:color="auto" w:fill="auto"/>
          </w:tcPr>
          <w:p w14:paraId="2EDA2213" w14:textId="77777777" w:rsidR="00476385" w:rsidRPr="00476385" w:rsidRDefault="00476385" w:rsidP="00476385">
            <w:pPr>
              <w:tabs>
                <w:tab w:val="right" w:pos="9360"/>
              </w:tabs>
              <w:jc w:val="center"/>
              <w:rPr>
                <w:szCs w:val="24"/>
              </w:rPr>
            </w:pPr>
            <w:r w:rsidRPr="00476385">
              <w:rPr>
                <w:szCs w:val="24"/>
              </w:rPr>
              <w:t>1260073</w:t>
            </w:r>
          </w:p>
        </w:tc>
        <w:tc>
          <w:tcPr>
            <w:tcW w:w="3172" w:type="dxa"/>
            <w:shd w:val="clear" w:color="auto" w:fill="auto"/>
          </w:tcPr>
          <w:p w14:paraId="015A0F4B"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087048C7" w14:textId="77777777" w:rsidTr="00F22D0A">
        <w:trPr>
          <w:trHeight w:val="432"/>
        </w:trPr>
        <w:tc>
          <w:tcPr>
            <w:tcW w:w="3178" w:type="dxa"/>
            <w:shd w:val="clear" w:color="auto" w:fill="auto"/>
          </w:tcPr>
          <w:p w14:paraId="3E0CE456" w14:textId="77777777" w:rsidR="00476385" w:rsidRPr="00476385" w:rsidRDefault="00476385" w:rsidP="00476385">
            <w:pPr>
              <w:tabs>
                <w:tab w:val="right" w:pos="9360"/>
              </w:tabs>
              <w:rPr>
                <w:szCs w:val="24"/>
              </w:rPr>
            </w:pPr>
            <w:r w:rsidRPr="00476385">
              <w:rPr>
                <w:szCs w:val="24"/>
              </w:rPr>
              <w:t>Fisherman’s Paradise</w:t>
            </w:r>
          </w:p>
        </w:tc>
        <w:tc>
          <w:tcPr>
            <w:tcW w:w="3172" w:type="dxa"/>
            <w:shd w:val="clear" w:color="auto" w:fill="auto"/>
          </w:tcPr>
          <w:p w14:paraId="0FA09DD3" w14:textId="77777777" w:rsidR="00476385" w:rsidRPr="00476385" w:rsidRDefault="00476385" w:rsidP="00476385">
            <w:pPr>
              <w:tabs>
                <w:tab w:val="right" w:pos="9360"/>
              </w:tabs>
              <w:jc w:val="center"/>
              <w:rPr>
                <w:szCs w:val="24"/>
              </w:rPr>
            </w:pPr>
            <w:r w:rsidRPr="00476385">
              <w:rPr>
                <w:szCs w:val="24"/>
              </w:rPr>
              <w:t>1260056</w:t>
            </w:r>
          </w:p>
        </w:tc>
        <w:tc>
          <w:tcPr>
            <w:tcW w:w="3172" w:type="dxa"/>
            <w:shd w:val="clear" w:color="auto" w:fill="auto"/>
          </w:tcPr>
          <w:p w14:paraId="1FD34E51"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0012DD8F" w14:textId="77777777" w:rsidTr="00F22D0A">
        <w:trPr>
          <w:trHeight w:val="432"/>
        </w:trPr>
        <w:tc>
          <w:tcPr>
            <w:tcW w:w="3178" w:type="dxa"/>
            <w:shd w:val="clear" w:color="auto" w:fill="auto"/>
          </w:tcPr>
          <w:p w14:paraId="56A4BB7B" w14:textId="2D3798F0" w:rsidR="00476385" w:rsidRPr="00476385" w:rsidRDefault="00476385" w:rsidP="00476385">
            <w:pPr>
              <w:tabs>
                <w:tab w:val="right" w:pos="9360"/>
              </w:tabs>
              <w:rPr>
                <w:szCs w:val="24"/>
              </w:rPr>
            </w:pPr>
            <w:proofErr w:type="spellStart"/>
            <w:r w:rsidRPr="00476385">
              <w:rPr>
                <w:szCs w:val="24"/>
              </w:rPr>
              <w:t>Granda</w:t>
            </w:r>
            <w:proofErr w:type="spellEnd"/>
            <w:r w:rsidRPr="00476385">
              <w:rPr>
                <w:szCs w:val="24"/>
              </w:rPr>
              <w:t xml:space="preserve"> Vista</w:t>
            </w:r>
          </w:p>
        </w:tc>
        <w:tc>
          <w:tcPr>
            <w:tcW w:w="3172" w:type="dxa"/>
            <w:shd w:val="clear" w:color="auto" w:fill="auto"/>
          </w:tcPr>
          <w:p w14:paraId="08B93893" w14:textId="77777777" w:rsidR="00476385" w:rsidRPr="00476385" w:rsidRDefault="00476385" w:rsidP="00476385">
            <w:pPr>
              <w:tabs>
                <w:tab w:val="right" w:pos="9360"/>
              </w:tabs>
              <w:jc w:val="center"/>
              <w:rPr>
                <w:szCs w:val="24"/>
              </w:rPr>
            </w:pPr>
            <w:r w:rsidRPr="00476385">
              <w:rPr>
                <w:szCs w:val="24"/>
              </w:rPr>
              <w:t>1260120</w:t>
            </w:r>
          </w:p>
        </w:tc>
        <w:tc>
          <w:tcPr>
            <w:tcW w:w="3172" w:type="dxa"/>
            <w:shd w:val="clear" w:color="auto" w:fill="auto"/>
          </w:tcPr>
          <w:p w14:paraId="44BC1F8A"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60D4DED3" w14:textId="77777777" w:rsidTr="00F22D0A">
        <w:trPr>
          <w:trHeight w:val="432"/>
        </w:trPr>
        <w:tc>
          <w:tcPr>
            <w:tcW w:w="3178" w:type="dxa"/>
            <w:shd w:val="clear" w:color="auto" w:fill="auto"/>
          </w:tcPr>
          <w:p w14:paraId="6ECA640E" w14:textId="77777777" w:rsidR="00476385" w:rsidRPr="00476385" w:rsidRDefault="00476385" w:rsidP="00476385">
            <w:pPr>
              <w:tabs>
                <w:tab w:val="right" w:pos="9360"/>
              </w:tabs>
              <w:rPr>
                <w:szCs w:val="24"/>
              </w:rPr>
            </w:pPr>
            <w:r w:rsidRPr="00476385">
              <w:rPr>
                <w:szCs w:val="24"/>
              </w:rPr>
              <w:t>Mansfield South</w:t>
            </w:r>
          </w:p>
        </w:tc>
        <w:tc>
          <w:tcPr>
            <w:tcW w:w="3172" w:type="dxa"/>
            <w:shd w:val="clear" w:color="auto" w:fill="auto"/>
          </w:tcPr>
          <w:p w14:paraId="656D5443" w14:textId="77777777" w:rsidR="00476385" w:rsidRPr="00476385" w:rsidRDefault="00476385" w:rsidP="00476385">
            <w:pPr>
              <w:tabs>
                <w:tab w:val="right" w:pos="9360"/>
              </w:tabs>
              <w:jc w:val="center"/>
              <w:rPr>
                <w:szCs w:val="24"/>
              </w:rPr>
            </w:pPr>
            <w:r w:rsidRPr="00476385">
              <w:rPr>
                <w:szCs w:val="24"/>
              </w:rPr>
              <w:t>1260066</w:t>
            </w:r>
          </w:p>
        </w:tc>
        <w:tc>
          <w:tcPr>
            <w:tcW w:w="3172" w:type="dxa"/>
            <w:shd w:val="clear" w:color="auto" w:fill="auto"/>
          </w:tcPr>
          <w:p w14:paraId="2E467A76"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67C7F4C3" w14:textId="77777777" w:rsidTr="00F22D0A">
        <w:trPr>
          <w:trHeight w:val="432"/>
        </w:trPr>
        <w:tc>
          <w:tcPr>
            <w:tcW w:w="3178" w:type="dxa"/>
            <w:shd w:val="clear" w:color="auto" w:fill="auto"/>
          </w:tcPr>
          <w:p w14:paraId="61753C50" w14:textId="006C4C26" w:rsidR="00476385" w:rsidRPr="00476385" w:rsidRDefault="00F22D0A" w:rsidP="00F22D0A">
            <w:pPr>
              <w:tabs>
                <w:tab w:val="right" w:pos="9360"/>
              </w:tabs>
              <w:rPr>
                <w:szCs w:val="24"/>
              </w:rPr>
            </w:pPr>
            <w:proofErr w:type="spellStart"/>
            <w:r>
              <w:rPr>
                <w:szCs w:val="24"/>
              </w:rPr>
              <w:t>Northcrest</w:t>
            </w:r>
            <w:proofErr w:type="spellEnd"/>
            <w:r>
              <w:rPr>
                <w:szCs w:val="24"/>
              </w:rPr>
              <w:t xml:space="preserve"> Addition</w:t>
            </w:r>
          </w:p>
        </w:tc>
        <w:tc>
          <w:tcPr>
            <w:tcW w:w="3172" w:type="dxa"/>
            <w:shd w:val="clear" w:color="auto" w:fill="auto"/>
          </w:tcPr>
          <w:p w14:paraId="6997A5F9" w14:textId="77777777" w:rsidR="00476385" w:rsidRPr="00476385" w:rsidRDefault="00476385" w:rsidP="00476385">
            <w:pPr>
              <w:tabs>
                <w:tab w:val="right" w:pos="9360"/>
              </w:tabs>
              <w:jc w:val="center"/>
              <w:rPr>
                <w:szCs w:val="24"/>
              </w:rPr>
            </w:pPr>
            <w:r w:rsidRPr="00476385">
              <w:rPr>
                <w:szCs w:val="24"/>
              </w:rPr>
              <w:t>1260034</w:t>
            </w:r>
          </w:p>
        </w:tc>
        <w:tc>
          <w:tcPr>
            <w:tcW w:w="3172" w:type="dxa"/>
            <w:shd w:val="clear" w:color="auto" w:fill="auto"/>
          </w:tcPr>
          <w:p w14:paraId="79C72449"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22F1C749" w14:textId="77777777" w:rsidTr="00F22D0A">
        <w:trPr>
          <w:trHeight w:val="432"/>
        </w:trPr>
        <w:tc>
          <w:tcPr>
            <w:tcW w:w="3178" w:type="dxa"/>
            <w:shd w:val="clear" w:color="auto" w:fill="auto"/>
          </w:tcPr>
          <w:p w14:paraId="7D05BA92" w14:textId="77777777" w:rsidR="00476385" w:rsidRPr="00476385" w:rsidRDefault="00476385" w:rsidP="00476385">
            <w:pPr>
              <w:tabs>
                <w:tab w:val="right" w:pos="9360"/>
              </w:tabs>
              <w:rPr>
                <w:szCs w:val="24"/>
              </w:rPr>
            </w:pPr>
            <w:r w:rsidRPr="00476385">
              <w:rPr>
                <w:szCs w:val="24"/>
              </w:rPr>
              <w:t>Oak Leaf Trail</w:t>
            </w:r>
          </w:p>
        </w:tc>
        <w:tc>
          <w:tcPr>
            <w:tcW w:w="3172" w:type="dxa"/>
            <w:shd w:val="clear" w:color="auto" w:fill="auto"/>
          </w:tcPr>
          <w:p w14:paraId="5FD37C28" w14:textId="77777777" w:rsidR="00476385" w:rsidRPr="00476385" w:rsidRDefault="00476385" w:rsidP="00476385">
            <w:pPr>
              <w:tabs>
                <w:tab w:val="right" w:pos="9360"/>
              </w:tabs>
              <w:jc w:val="center"/>
              <w:rPr>
                <w:szCs w:val="24"/>
              </w:rPr>
            </w:pPr>
            <w:r w:rsidRPr="00476385">
              <w:rPr>
                <w:szCs w:val="24"/>
              </w:rPr>
              <w:t>1260104</w:t>
            </w:r>
          </w:p>
        </w:tc>
        <w:tc>
          <w:tcPr>
            <w:tcW w:w="3172" w:type="dxa"/>
            <w:shd w:val="clear" w:color="auto" w:fill="auto"/>
          </w:tcPr>
          <w:p w14:paraId="4F4EF3F4"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63C3817E" w14:textId="77777777" w:rsidTr="00F22D0A">
        <w:trPr>
          <w:trHeight w:val="432"/>
        </w:trPr>
        <w:tc>
          <w:tcPr>
            <w:tcW w:w="3178" w:type="dxa"/>
            <w:shd w:val="clear" w:color="auto" w:fill="auto"/>
          </w:tcPr>
          <w:p w14:paraId="307707B9" w14:textId="77777777" w:rsidR="00476385" w:rsidRPr="00476385" w:rsidRDefault="00476385" w:rsidP="00476385">
            <w:pPr>
              <w:tabs>
                <w:tab w:val="right" w:pos="9360"/>
              </w:tabs>
              <w:rPr>
                <w:szCs w:val="24"/>
              </w:rPr>
            </w:pPr>
            <w:r w:rsidRPr="00476385">
              <w:rPr>
                <w:szCs w:val="24"/>
              </w:rPr>
              <w:t>Oakridge Mobile Home Subdivision</w:t>
            </w:r>
          </w:p>
        </w:tc>
        <w:tc>
          <w:tcPr>
            <w:tcW w:w="3172" w:type="dxa"/>
            <w:shd w:val="clear" w:color="auto" w:fill="auto"/>
          </w:tcPr>
          <w:p w14:paraId="617013A1" w14:textId="77777777" w:rsidR="00476385" w:rsidRPr="00476385" w:rsidRDefault="00476385" w:rsidP="00476385">
            <w:pPr>
              <w:tabs>
                <w:tab w:val="right" w:pos="9360"/>
              </w:tabs>
              <w:jc w:val="center"/>
              <w:rPr>
                <w:szCs w:val="24"/>
              </w:rPr>
            </w:pPr>
            <w:r w:rsidRPr="00476385">
              <w:rPr>
                <w:szCs w:val="24"/>
              </w:rPr>
              <w:t>1260124</w:t>
            </w:r>
          </w:p>
        </w:tc>
        <w:tc>
          <w:tcPr>
            <w:tcW w:w="3172" w:type="dxa"/>
            <w:shd w:val="clear" w:color="auto" w:fill="auto"/>
          </w:tcPr>
          <w:p w14:paraId="23ADF602"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202761F3" w14:textId="77777777" w:rsidTr="00F22D0A">
        <w:trPr>
          <w:trHeight w:val="432"/>
        </w:trPr>
        <w:tc>
          <w:tcPr>
            <w:tcW w:w="3178" w:type="dxa"/>
            <w:shd w:val="clear" w:color="auto" w:fill="auto"/>
          </w:tcPr>
          <w:p w14:paraId="5E4BA5A6" w14:textId="77777777" w:rsidR="00476385" w:rsidRPr="00476385" w:rsidRDefault="00476385" w:rsidP="00476385">
            <w:pPr>
              <w:tabs>
                <w:tab w:val="right" w:pos="9360"/>
              </w:tabs>
              <w:rPr>
                <w:szCs w:val="24"/>
              </w:rPr>
            </w:pPr>
            <w:r w:rsidRPr="00476385">
              <w:rPr>
                <w:szCs w:val="24"/>
              </w:rPr>
              <w:t>Oak River Ranch</w:t>
            </w:r>
          </w:p>
        </w:tc>
        <w:tc>
          <w:tcPr>
            <w:tcW w:w="3172" w:type="dxa"/>
            <w:shd w:val="clear" w:color="auto" w:fill="auto"/>
          </w:tcPr>
          <w:p w14:paraId="171EBA35" w14:textId="77777777" w:rsidR="00476385" w:rsidRPr="00476385" w:rsidRDefault="00476385" w:rsidP="00476385">
            <w:pPr>
              <w:tabs>
                <w:tab w:val="right" w:pos="9360"/>
              </w:tabs>
              <w:jc w:val="center"/>
              <w:rPr>
                <w:szCs w:val="24"/>
              </w:rPr>
            </w:pPr>
            <w:r w:rsidRPr="00476385">
              <w:rPr>
                <w:szCs w:val="24"/>
              </w:rPr>
              <w:t>2130031</w:t>
            </w:r>
          </w:p>
        </w:tc>
        <w:tc>
          <w:tcPr>
            <w:tcW w:w="3172" w:type="dxa"/>
            <w:shd w:val="clear" w:color="auto" w:fill="auto"/>
          </w:tcPr>
          <w:p w14:paraId="10DA421F" w14:textId="77777777" w:rsidR="00476385" w:rsidRPr="00476385" w:rsidRDefault="00476385" w:rsidP="00476385">
            <w:pPr>
              <w:tabs>
                <w:tab w:val="right" w:pos="9360"/>
              </w:tabs>
              <w:jc w:val="center"/>
              <w:rPr>
                <w:szCs w:val="24"/>
              </w:rPr>
            </w:pPr>
            <w:r w:rsidRPr="00476385">
              <w:rPr>
                <w:szCs w:val="24"/>
              </w:rPr>
              <w:t>Somervell</w:t>
            </w:r>
          </w:p>
        </w:tc>
      </w:tr>
      <w:tr w:rsidR="00476385" w:rsidRPr="00476385" w14:paraId="6263ADFA" w14:textId="77777777" w:rsidTr="00F22D0A">
        <w:trPr>
          <w:trHeight w:val="432"/>
        </w:trPr>
        <w:tc>
          <w:tcPr>
            <w:tcW w:w="3178" w:type="dxa"/>
            <w:shd w:val="clear" w:color="auto" w:fill="auto"/>
          </w:tcPr>
          <w:p w14:paraId="21E57415" w14:textId="77777777" w:rsidR="00476385" w:rsidRPr="00476385" w:rsidRDefault="00476385" w:rsidP="00476385">
            <w:pPr>
              <w:tabs>
                <w:tab w:val="right" w:pos="9360"/>
              </w:tabs>
              <w:rPr>
                <w:szCs w:val="24"/>
              </w:rPr>
            </w:pPr>
            <w:r w:rsidRPr="00476385">
              <w:rPr>
                <w:szCs w:val="24"/>
              </w:rPr>
              <w:t>Rolling Oaks Subdivision</w:t>
            </w:r>
          </w:p>
        </w:tc>
        <w:tc>
          <w:tcPr>
            <w:tcW w:w="3172" w:type="dxa"/>
            <w:shd w:val="clear" w:color="auto" w:fill="auto"/>
          </w:tcPr>
          <w:p w14:paraId="7AA30412" w14:textId="77777777" w:rsidR="00476385" w:rsidRPr="00476385" w:rsidRDefault="00476385" w:rsidP="00476385">
            <w:pPr>
              <w:tabs>
                <w:tab w:val="right" w:pos="9360"/>
              </w:tabs>
              <w:jc w:val="center"/>
              <w:rPr>
                <w:szCs w:val="24"/>
              </w:rPr>
            </w:pPr>
            <w:r w:rsidRPr="00476385">
              <w:rPr>
                <w:szCs w:val="24"/>
              </w:rPr>
              <w:t>1260064</w:t>
            </w:r>
          </w:p>
        </w:tc>
        <w:tc>
          <w:tcPr>
            <w:tcW w:w="3172" w:type="dxa"/>
            <w:shd w:val="clear" w:color="auto" w:fill="auto"/>
          </w:tcPr>
          <w:p w14:paraId="5AE01A74" w14:textId="77777777" w:rsidR="00476385" w:rsidRPr="00476385" w:rsidRDefault="00476385" w:rsidP="00476385">
            <w:pPr>
              <w:tabs>
                <w:tab w:val="right" w:pos="9360"/>
              </w:tabs>
              <w:jc w:val="center"/>
              <w:rPr>
                <w:szCs w:val="24"/>
              </w:rPr>
            </w:pPr>
            <w:r w:rsidRPr="00476385">
              <w:rPr>
                <w:szCs w:val="24"/>
              </w:rPr>
              <w:t>Johnson</w:t>
            </w:r>
          </w:p>
        </w:tc>
      </w:tr>
      <w:tr w:rsidR="00E44204" w:rsidRPr="00476385" w14:paraId="7804E71F" w14:textId="77777777" w:rsidTr="00F22D0A">
        <w:trPr>
          <w:trHeight w:val="432"/>
        </w:trPr>
        <w:tc>
          <w:tcPr>
            <w:tcW w:w="3178" w:type="dxa"/>
            <w:shd w:val="clear" w:color="auto" w:fill="auto"/>
          </w:tcPr>
          <w:p w14:paraId="6DB8E922" w14:textId="6F238705" w:rsidR="00E44204" w:rsidRPr="00476385" w:rsidRDefault="00E44204" w:rsidP="00476385">
            <w:pPr>
              <w:tabs>
                <w:tab w:val="right" w:pos="9360"/>
              </w:tabs>
              <w:rPr>
                <w:szCs w:val="24"/>
              </w:rPr>
            </w:pPr>
            <w:r>
              <w:rPr>
                <w:szCs w:val="24"/>
              </w:rPr>
              <w:t>Sunset Canyon</w:t>
            </w:r>
          </w:p>
        </w:tc>
        <w:tc>
          <w:tcPr>
            <w:tcW w:w="3172" w:type="dxa"/>
            <w:shd w:val="clear" w:color="auto" w:fill="auto"/>
          </w:tcPr>
          <w:p w14:paraId="69D4AEA4" w14:textId="40FFC746" w:rsidR="00E44204" w:rsidRPr="00476385" w:rsidRDefault="00E44204" w:rsidP="00476385">
            <w:pPr>
              <w:tabs>
                <w:tab w:val="right" w:pos="9360"/>
              </w:tabs>
              <w:jc w:val="center"/>
              <w:rPr>
                <w:szCs w:val="24"/>
              </w:rPr>
            </w:pPr>
            <w:r>
              <w:rPr>
                <w:szCs w:val="24"/>
              </w:rPr>
              <w:t>NA</w:t>
            </w:r>
          </w:p>
        </w:tc>
        <w:tc>
          <w:tcPr>
            <w:tcW w:w="3172" w:type="dxa"/>
            <w:shd w:val="clear" w:color="auto" w:fill="auto"/>
          </w:tcPr>
          <w:p w14:paraId="1F3CBBFF" w14:textId="71B97C0B" w:rsidR="00E44204" w:rsidRPr="00476385" w:rsidRDefault="00F4187F" w:rsidP="00476385">
            <w:pPr>
              <w:tabs>
                <w:tab w:val="right" w:pos="9360"/>
              </w:tabs>
              <w:jc w:val="center"/>
              <w:rPr>
                <w:szCs w:val="24"/>
              </w:rPr>
            </w:pPr>
            <w:r>
              <w:rPr>
                <w:szCs w:val="24"/>
              </w:rPr>
              <w:t>Johnson</w:t>
            </w:r>
          </w:p>
        </w:tc>
      </w:tr>
      <w:tr w:rsidR="00476385" w:rsidRPr="00476385" w14:paraId="5395559D" w14:textId="77777777" w:rsidTr="00F22D0A">
        <w:trPr>
          <w:trHeight w:val="432"/>
        </w:trPr>
        <w:tc>
          <w:tcPr>
            <w:tcW w:w="3178" w:type="dxa"/>
            <w:shd w:val="clear" w:color="auto" w:fill="auto"/>
          </w:tcPr>
          <w:p w14:paraId="251647DB" w14:textId="77777777" w:rsidR="00476385" w:rsidRPr="00476385" w:rsidRDefault="00476385" w:rsidP="00476385">
            <w:pPr>
              <w:tabs>
                <w:tab w:val="right" w:pos="9360"/>
              </w:tabs>
              <w:rPr>
                <w:szCs w:val="24"/>
              </w:rPr>
            </w:pPr>
            <w:r w:rsidRPr="00476385">
              <w:rPr>
                <w:szCs w:val="24"/>
              </w:rPr>
              <w:t>Sunshine Country Acres</w:t>
            </w:r>
          </w:p>
        </w:tc>
        <w:tc>
          <w:tcPr>
            <w:tcW w:w="3172" w:type="dxa"/>
            <w:shd w:val="clear" w:color="auto" w:fill="auto"/>
          </w:tcPr>
          <w:p w14:paraId="62CF75F2" w14:textId="77777777" w:rsidR="00476385" w:rsidRPr="00476385" w:rsidRDefault="00476385" w:rsidP="00476385">
            <w:pPr>
              <w:tabs>
                <w:tab w:val="right" w:pos="9360"/>
              </w:tabs>
              <w:jc w:val="center"/>
              <w:rPr>
                <w:szCs w:val="24"/>
              </w:rPr>
            </w:pPr>
            <w:r w:rsidRPr="00476385">
              <w:rPr>
                <w:szCs w:val="24"/>
              </w:rPr>
              <w:t>1260069</w:t>
            </w:r>
          </w:p>
        </w:tc>
        <w:tc>
          <w:tcPr>
            <w:tcW w:w="3172" w:type="dxa"/>
            <w:shd w:val="clear" w:color="auto" w:fill="auto"/>
          </w:tcPr>
          <w:p w14:paraId="4BECB981"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4AC9F748" w14:textId="77777777" w:rsidTr="00F22D0A">
        <w:trPr>
          <w:trHeight w:val="432"/>
        </w:trPr>
        <w:tc>
          <w:tcPr>
            <w:tcW w:w="3178" w:type="dxa"/>
            <w:shd w:val="clear" w:color="auto" w:fill="auto"/>
          </w:tcPr>
          <w:p w14:paraId="23025A61" w14:textId="77777777" w:rsidR="00476385" w:rsidRPr="00476385" w:rsidRDefault="00476385" w:rsidP="00476385">
            <w:pPr>
              <w:tabs>
                <w:tab w:val="right" w:pos="9360"/>
              </w:tabs>
              <w:rPr>
                <w:szCs w:val="24"/>
              </w:rPr>
            </w:pPr>
            <w:r w:rsidRPr="00476385">
              <w:rPr>
                <w:szCs w:val="24"/>
              </w:rPr>
              <w:t>Thomas Acres</w:t>
            </w:r>
          </w:p>
        </w:tc>
        <w:tc>
          <w:tcPr>
            <w:tcW w:w="3172" w:type="dxa"/>
            <w:shd w:val="clear" w:color="auto" w:fill="auto"/>
          </w:tcPr>
          <w:p w14:paraId="2C51F5C2" w14:textId="77777777" w:rsidR="00476385" w:rsidRPr="00476385" w:rsidRDefault="00476385" w:rsidP="00476385">
            <w:pPr>
              <w:tabs>
                <w:tab w:val="right" w:pos="9360"/>
              </w:tabs>
              <w:jc w:val="center"/>
              <w:rPr>
                <w:szCs w:val="24"/>
              </w:rPr>
            </w:pPr>
            <w:r w:rsidRPr="00476385">
              <w:rPr>
                <w:szCs w:val="24"/>
              </w:rPr>
              <w:t>1260068</w:t>
            </w:r>
          </w:p>
        </w:tc>
        <w:tc>
          <w:tcPr>
            <w:tcW w:w="3172" w:type="dxa"/>
            <w:shd w:val="clear" w:color="auto" w:fill="auto"/>
          </w:tcPr>
          <w:p w14:paraId="5F4DE7FE" w14:textId="77777777" w:rsidR="00476385" w:rsidRPr="00476385" w:rsidRDefault="00476385" w:rsidP="00476385">
            <w:pPr>
              <w:tabs>
                <w:tab w:val="right" w:pos="9360"/>
              </w:tabs>
              <w:jc w:val="center"/>
              <w:rPr>
                <w:szCs w:val="24"/>
              </w:rPr>
            </w:pPr>
            <w:r w:rsidRPr="00476385">
              <w:rPr>
                <w:szCs w:val="24"/>
              </w:rPr>
              <w:t>Johnson</w:t>
            </w:r>
          </w:p>
        </w:tc>
      </w:tr>
      <w:tr w:rsidR="00E44204" w:rsidRPr="00476385" w14:paraId="401759D1" w14:textId="77777777" w:rsidTr="00F22D0A">
        <w:trPr>
          <w:trHeight w:val="432"/>
        </w:trPr>
        <w:tc>
          <w:tcPr>
            <w:tcW w:w="3178" w:type="dxa"/>
            <w:shd w:val="clear" w:color="auto" w:fill="auto"/>
          </w:tcPr>
          <w:p w14:paraId="2EDA5089" w14:textId="5ADD7599" w:rsidR="00E44204" w:rsidRPr="00476385" w:rsidRDefault="00E44204" w:rsidP="00476385">
            <w:pPr>
              <w:tabs>
                <w:tab w:val="right" w:pos="9360"/>
              </w:tabs>
              <w:rPr>
                <w:szCs w:val="24"/>
              </w:rPr>
            </w:pPr>
            <w:r>
              <w:rPr>
                <w:szCs w:val="24"/>
              </w:rPr>
              <w:t>Westover Hills</w:t>
            </w:r>
          </w:p>
        </w:tc>
        <w:tc>
          <w:tcPr>
            <w:tcW w:w="3172" w:type="dxa"/>
            <w:shd w:val="clear" w:color="auto" w:fill="auto"/>
          </w:tcPr>
          <w:p w14:paraId="08505AAF" w14:textId="4C29B72B" w:rsidR="00E44204" w:rsidRPr="00476385" w:rsidRDefault="00F4187F" w:rsidP="00476385">
            <w:pPr>
              <w:tabs>
                <w:tab w:val="right" w:pos="9360"/>
              </w:tabs>
              <w:jc w:val="center"/>
              <w:rPr>
                <w:szCs w:val="24"/>
              </w:rPr>
            </w:pPr>
            <w:r>
              <w:rPr>
                <w:szCs w:val="24"/>
              </w:rPr>
              <w:t>1260128</w:t>
            </w:r>
          </w:p>
        </w:tc>
        <w:tc>
          <w:tcPr>
            <w:tcW w:w="3172" w:type="dxa"/>
            <w:shd w:val="clear" w:color="auto" w:fill="auto"/>
          </w:tcPr>
          <w:p w14:paraId="0DB3A6EC" w14:textId="7764D12C" w:rsidR="00E44204" w:rsidRPr="00476385" w:rsidRDefault="00F4187F" w:rsidP="00476385">
            <w:pPr>
              <w:tabs>
                <w:tab w:val="right" w:pos="9360"/>
              </w:tabs>
              <w:jc w:val="center"/>
              <w:rPr>
                <w:szCs w:val="24"/>
              </w:rPr>
            </w:pPr>
            <w:r>
              <w:rPr>
                <w:szCs w:val="24"/>
              </w:rPr>
              <w:t>Johnson</w:t>
            </w:r>
          </w:p>
        </w:tc>
      </w:tr>
      <w:tr w:rsidR="00476385" w:rsidRPr="00476385" w14:paraId="425B7758" w14:textId="77777777" w:rsidTr="00F22D0A">
        <w:trPr>
          <w:trHeight w:val="432"/>
        </w:trPr>
        <w:tc>
          <w:tcPr>
            <w:tcW w:w="3178" w:type="dxa"/>
            <w:shd w:val="clear" w:color="auto" w:fill="auto"/>
          </w:tcPr>
          <w:p w14:paraId="7F94BA30" w14:textId="77777777" w:rsidR="00476385" w:rsidRPr="00476385" w:rsidRDefault="00476385" w:rsidP="00476385">
            <w:pPr>
              <w:tabs>
                <w:tab w:val="right" w:pos="9360"/>
              </w:tabs>
              <w:rPr>
                <w:szCs w:val="24"/>
              </w:rPr>
            </w:pPr>
            <w:r w:rsidRPr="00476385">
              <w:rPr>
                <w:szCs w:val="24"/>
              </w:rPr>
              <w:t>Woodland Oaks Estates</w:t>
            </w:r>
          </w:p>
        </w:tc>
        <w:tc>
          <w:tcPr>
            <w:tcW w:w="3172" w:type="dxa"/>
            <w:shd w:val="clear" w:color="auto" w:fill="auto"/>
          </w:tcPr>
          <w:p w14:paraId="07B7AE84" w14:textId="77777777" w:rsidR="00476385" w:rsidRPr="00476385" w:rsidRDefault="00476385" w:rsidP="00476385">
            <w:pPr>
              <w:tabs>
                <w:tab w:val="right" w:pos="9360"/>
              </w:tabs>
              <w:jc w:val="center"/>
              <w:rPr>
                <w:szCs w:val="24"/>
              </w:rPr>
            </w:pPr>
            <w:r w:rsidRPr="00476385">
              <w:rPr>
                <w:szCs w:val="24"/>
              </w:rPr>
              <w:t>1260070</w:t>
            </w:r>
          </w:p>
        </w:tc>
        <w:tc>
          <w:tcPr>
            <w:tcW w:w="3172" w:type="dxa"/>
            <w:shd w:val="clear" w:color="auto" w:fill="auto"/>
          </w:tcPr>
          <w:p w14:paraId="2CAEA0CC" w14:textId="77777777" w:rsidR="00476385" w:rsidRPr="00476385" w:rsidRDefault="00476385" w:rsidP="00476385">
            <w:pPr>
              <w:tabs>
                <w:tab w:val="right" w:pos="9360"/>
              </w:tabs>
              <w:jc w:val="center"/>
              <w:rPr>
                <w:szCs w:val="24"/>
              </w:rPr>
            </w:pPr>
            <w:r w:rsidRPr="00476385">
              <w:rPr>
                <w:szCs w:val="24"/>
              </w:rPr>
              <w:t>Johnson</w:t>
            </w:r>
          </w:p>
        </w:tc>
      </w:tr>
    </w:tbl>
    <w:p w14:paraId="7BD17903" w14:textId="77777777" w:rsidR="006201AD" w:rsidRDefault="006201AD" w:rsidP="006201AD">
      <w:pPr>
        <w:rPr>
          <w:szCs w:val="24"/>
          <w:u w:val="single"/>
        </w:rPr>
      </w:pPr>
    </w:p>
    <w:p w14:paraId="2E1C5D21" w14:textId="77777777" w:rsidR="006201AD" w:rsidRDefault="006201AD" w:rsidP="006201AD">
      <w:pPr>
        <w:rPr>
          <w:szCs w:val="24"/>
          <w:u w:val="single"/>
        </w:rPr>
      </w:pPr>
    </w:p>
    <w:p w14:paraId="592902A2" w14:textId="77777777" w:rsidR="006201AD" w:rsidRDefault="006201AD" w:rsidP="006201AD">
      <w:pPr>
        <w:rPr>
          <w:szCs w:val="24"/>
          <w:u w:val="single"/>
        </w:rPr>
      </w:pPr>
    </w:p>
    <w:p w14:paraId="54FDBB53" w14:textId="77777777" w:rsidR="006201AD" w:rsidRDefault="006201AD" w:rsidP="006201AD">
      <w:pPr>
        <w:rPr>
          <w:szCs w:val="24"/>
          <w:u w:val="single"/>
        </w:rPr>
      </w:pPr>
    </w:p>
    <w:p w14:paraId="25083D90" w14:textId="77777777" w:rsidR="006201AD" w:rsidRDefault="006201AD" w:rsidP="006201AD">
      <w:pPr>
        <w:rPr>
          <w:szCs w:val="24"/>
          <w:u w:val="single"/>
        </w:rPr>
      </w:pPr>
    </w:p>
    <w:p w14:paraId="482E920E" w14:textId="77777777" w:rsidR="006201AD" w:rsidRDefault="006201AD" w:rsidP="006201AD">
      <w:pPr>
        <w:rPr>
          <w:szCs w:val="24"/>
          <w:u w:val="single"/>
        </w:rPr>
      </w:pPr>
    </w:p>
    <w:p w14:paraId="3DA60DA2" w14:textId="77777777" w:rsidR="006201AD" w:rsidRDefault="006201AD" w:rsidP="006201AD">
      <w:pPr>
        <w:rPr>
          <w:szCs w:val="24"/>
          <w:u w:val="single"/>
        </w:rPr>
      </w:pPr>
    </w:p>
    <w:p w14:paraId="2665E4EF" w14:textId="77777777" w:rsidR="006201AD" w:rsidRDefault="006201AD" w:rsidP="006201AD">
      <w:pPr>
        <w:rPr>
          <w:szCs w:val="24"/>
          <w:u w:val="single"/>
        </w:rPr>
      </w:pPr>
    </w:p>
    <w:p w14:paraId="2E0C5993" w14:textId="77777777" w:rsidR="006201AD" w:rsidRDefault="006201AD" w:rsidP="006201AD">
      <w:pPr>
        <w:rPr>
          <w:szCs w:val="24"/>
          <w:u w:val="single"/>
        </w:rPr>
      </w:pPr>
    </w:p>
    <w:p w14:paraId="2AD53173" w14:textId="77777777" w:rsidR="006201AD" w:rsidRDefault="006201AD" w:rsidP="006201AD">
      <w:pPr>
        <w:rPr>
          <w:szCs w:val="24"/>
          <w:u w:val="single"/>
        </w:rPr>
      </w:pPr>
    </w:p>
    <w:p w14:paraId="4FD6C279" w14:textId="77777777" w:rsidR="006201AD" w:rsidRDefault="006201AD" w:rsidP="006201AD">
      <w:pPr>
        <w:rPr>
          <w:szCs w:val="24"/>
          <w:u w:val="single"/>
        </w:rPr>
      </w:pPr>
    </w:p>
    <w:p w14:paraId="7CEF708C" w14:textId="77777777" w:rsidR="006201AD" w:rsidRDefault="006201AD" w:rsidP="006201AD">
      <w:pPr>
        <w:rPr>
          <w:szCs w:val="24"/>
          <w:u w:val="single"/>
        </w:rPr>
      </w:pPr>
    </w:p>
    <w:p w14:paraId="08BDADD6" w14:textId="77777777" w:rsidR="006201AD" w:rsidRDefault="006201AD" w:rsidP="006201AD">
      <w:pPr>
        <w:rPr>
          <w:szCs w:val="24"/>
          <w:u w:val="single"/>
        </w:rPr>
      </w:pPr>
    </w:p>
    <w:p w14:paraId="6FC2B1B2" w14:textId="77777777" w:rsidR="006201AD" w:rsidRDefault="006201AD" w:rsidP="006201AD">
      <w:pPr>
        <w:rPr>
          <w:szCs w:val="24"/>
          <w:u w:val="single"/>
        </w:rPr>
      </w:pPr>
    </w:p>
    <w:p w14:paraId="1B27FA65" w14:textId="77777777" w:rsidR="006201AD" w:rsidRDefault="006201AD" w:rsidP="006201AD">
      <w:pPr>
        <w:rPr>
          <w:szCs w:val="24"/>
          <w:u w:val="single"/>
        </w:rPr>
      </w:pPr>
    </w:p>
    <w:p w14:paraId="700CE57A" w14:textId="77777777" w:rsidR="001001B3" w:rsidRDefault="001001B3" w:rsidP="006201AD">
      <w:pPr>
        <w:rPr>
          <w:szCs w:val="24"/>
          <w:u w:val="single"/>
        </w:rPr>
      </w:pPr>
    </w:p>
    <w:p w14:paraId="3356AC19" w14:textId="77777777" w:rsidR="001001B3" w:rsidRDefault="001001B3" w:rsidP="006201AD">
      <w:pPr>
        <w:rPr>
          <w:szCs w:val="24"/>
          <w:u w:val="single"/>
        </w:rPr>
      </w:pPr>
    </w:p>
    <w:p w14:paraId="4A3E4718" w14:textId="77777777" w:rsidR="003B6996" w:rsidRDefault="003B6996" w:rsidP="006201AD">
      <w:pPr>
        <w:rPr>
          <w:szCs w:val="24"/>
          <w:u w:val="single"/>
        </w:rPr>
      </w:pPr>
    </w:p>
    <w:p w14:paraId="1F15033E" w14:textId="77777777" w:rsidR="001001B3" w:rsidRDefault="001001B3" w:rsidP="006201AD">
      <w:pPr>
        <w:rPr>
          <w:szCs w:val="24"/>
          <w:u w:val="single"/>
        </w:rPr>
      </w:pPr>
    </w:p>
    <w:p w14:paraId="589589BA" w14:textId="19E4EB5D" w:rsidR="006201AD" w:rsidRPr="006201AD" w:rsidRDefault="00D5081E" w:rsidP="006201AD">
      <w:pPr>
        <w:rPr>
          <w:b/>
          <w:szCs w:val="24"/>
        </w:rPr>
      </w:pPr>
      <w:r>
        <w:rPr>
          <w:b/>
          <w:szCs w:val="24"/>
        </w:rPr>
        <w:t>Tariff Control</w:t>
      </w:r>
      <w:r w:rsidR="006201AD" w:rsidRPr="006201AD">
        <w:rPr>
          <w:b/>
          <w:szCs w:val="24"/>
        </w:rPr>
        <w:t xml:space="preserve"> No. 4</w:t>
      </w:r>
      <w:r w:rsidR="00CC3479">
        <w:rPr>
          <w:b/>
          <w:szCs w:val="24"/>
        </w:rPr>
        <w:t>6600</w:t>
      </w:r>
    </w:p>
    <w:p w14:paraId="042A11EE" w14:textId="77777777" w:rsidR="001001B3" w:rsidRDefault="00100A10" w:rsidP="003B6996">
      <w:pPr>
        <w:jc w:val="left"/>
        <w:rPr>
          <w:szCs w:val="24"/>
        </w:rPr>
      </w:pPr>
      <w:r w:rsidRPr="00476385">
        <w:rPr>
          <w:szCs w:val="24"/>
        </w:rPr>
        <w:br w:type="page"/>
      </w:r>
      <w:bookmarkStart w:id="1" w:name="_Ref454181791"/>
    </w:p>
    <w:sdt>
      <w:sdtPr>
        <w:id w:val="500544354"/>
        <w:docPartObj>
          <w:docPartGallery w:val="Page Numbers (Top of Page)"/>
          <w:docPartUnique/>
        </w:docPartObj>
      </w:sdtPr>
      <w:sdtEndPr/>
      <w:sdtContent>
        <w:p w14:paraId="5932E128" w14:textId="17BDC1A3" w:rsidR="00981367" w:rsidRP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3</w:t>
          </w:r>
        </w:p>
      </w:sdtContent>
    </w:sdt>
    <w:p w14:paraId="132ECC4A" w14:textId="77777777" w:rsidR="001001B3" w:rsidRDefault="001001B3" w:rsidP="00981367">
      <w:pPr>
        <w:jc w:val="left"/>
      </w:pPr>
    </w:p>
    <w:p w14:paraId="1B1CB0EC" w14:textId="5CFE97F9" w:rsidR="009C1445" w:rsidRPr="001316C6" w:rsidRDefault="009C1445" w:rsidP="001316C6">
      <w:pPr>
        <w:jc w:val="center"/>
      </w:pPr>
      <w:r w:rsidRPr="001316C6">
        <w:t>SECTION 1.0 -- RATE SCHEDULE</w:t>
      </w:r>
      <w:bookmarkEnd w:id="1"/>
    </w:p>
    <w:p w14:paraId="36BC1E0F" w14:textId="77777777" w:rsidR="009C1445" w:rsidRPr="00D61CFB" w:rsidRDefault="009C1445" w:rsidP="00AA3D46">
      <w:pPr>
        <w:rPr>
          <w:szCs w:val="24"/>
        </w:rPr>
      </w:pPr>
      <w:r w:rsidRPr="00D61CFB">
        <w:rPr>
          <w:szCs w:val="24"/>
          <w:u w:val="single"/>
        </w:rPr>
        <w:t>Section 1.01 - Rates</w:t>
      </w:r>
    </w:p>
    <w:p w14:paraId="69D9F47F" w14:textId="77777777" w:rsidR="00E050AE" w:rsidRPr="00D61CFB" w:rsidRDefault="00E050AE" w:rsidP="00AA3D46">
      <w:pPr>
        <w:tabs>
          <w:tab w:val="left" w:pos="2880"/>
          <w:tab w:val="right" w:pos="9360"/>
        </w:tabs>
        <w:rPr>
          <w:szCs w:val="24"/>
          <w:u w:val="single"/>
        </w:rPr>
      </w:pPr>
    </w:p>
    <w:p w14:paraId="69859E2D" w14:textId="77777777" w:rsidR="009C1445" w:rsidRPr="00D61CFB" w:rsidRDefault="009C1445" w:rsidP="00D61CFB">
      <w:pPr>
        <w:tabs>
          <w:tab w:val="left" w:pos="1980"/>
          <w:tab w:val="right" w:pos="9532"/>
        </w:tabs>
        <w:rPr>
          <w:szCs w:val="24"/>
        </w:rPr>
      </w:pPr>
      <w:r w:rsidRPr="00D61CFB">
        <w:rPr>
          <w:szCs w:val="24"/>
          <w:u w:val="single"/>
        </w:rPr>
        <w:t>Meter Size</w:t>
      </w:r>
      <w:r w:rsidRPr="00D61CFB">
        <w:rPr>
          <w:szCs w:val="24"/>
        </w:rPr>
        <w:tab/>
      </w:r>
      <w:r w:rsidRPr="00D61CFB">
        <w:rPr>
          <w:szCs w:val="24"/>
          <w:u w:val="single"/>
        </w:rPr>
        <w:t>Monthly Minimum Charge</w:t>
      </w:r>
      <w:r w:rsidRPr="00D61CFB">
        <w:rPr>
          <w:szCs w:val="24"/>
        </w:rPr>
        <w:tab/>
      </w:r>
      <w:proofErr w:type="spellStart"/>
      <w:r w:rsidRPr="00D61CFB">
        <w:rPr>
          <w:szCs w:val="24"/>
          <w:u w:val="single"/>
        </w:rPr>
        <w:t>Gallonage</w:t>
      </w:r>
      <w:proofErr w:type="spellEnd"/>
      <w:r w:rsidRPr="00D61CFB">
        <w:rPr>
          <w:szCs w:val="24"/>
          <w:u w:val="single"/>
        </w:rPr>
        <w:t xml:space="preserve"> Charge</w:t>
      </w:r>
    </w:p>
    <w:p w14:paraId="46120FB8" w14:textId="0A632883" w:rsidR="009C1445" w:rsidRPr="00D61CFB" w:rsidRDefault="009C1445" w:rsidP="00D61CFB">
      <w:pPr>
        <w:tabs>
          <w:tab w:val="left" w:pos="1980"/>
          <w:tab w:val="right" w:pos="9360"/>
        </w:tabs>
        <w:rPr>
          <w:szCs w:val="24"/>
        </w:rPr>
      </w:pPr>
      <w:r w:rsidRPr="00D61CFB">
        <w:rPr>
          <w:szCs w:val="24"/>
        </w:rPr>
        <w:tab/>
        <w:t xml:space="preserve">(Includes </w:t>
      </w:r>
      <w:r w:rsidR="00F22D0A" w:rsidRPr="00D61CFB">
        <w:rPr>
          <w:szCs w:val="24"/>
          <w:u w:val="single"/>
        </w:rPr>
        <w:t>0</w:t>
      </w:r>
      <w:r w:rsidRPr="00D61CFB">
        <w:rPr>
          <w:szCs w:val="24"/>
        </w:rPr>
        <w:t xml:space="preserve"> gallons all meters)</w:t>
      </w:r>
    </w:p>
    <w:p w14:paraId="3362E836" w14:textId="77777777" w:rsidR="00CD2570" w:rsidRDefault="009C1445" w:rsidP="00CD2570">
      <w:pPr>
        <w:tabs>
          <w:tab w:val="left" w:pos="2250"/>
          <w:tab w:val="right" w:pos="9532"/>
        </w:tabs>
        <w:jc w:val="right"/>
        <w:rPr>
          <w:szCs w:val="24"/>
        </w:rPr>
      </w:pPr>
      <w:r w:rsidRPr="00D61CFB">
        <w:rPr>
          <w:szCs w:val="24"/>
        </w:rPr>
        <w:t xml:space="preserve">5/8" </w:t>
      </w:r>
      <w:r w:rsidR="00F22D0A" w:rsidRPr="00D61CFB">
        <w:rPr>
          <w:szCs w:val="24"/>
        </w:rPr>
        <w:t>or 3/4"</w:t>
      </w:r>
      <w:r w:rsidRPr="00D61CFB">
        <w:rPr>
          <w:szCs w:val="24"/>
        </w:rPr>
        <w:tab/>
      </w:r>
      <w:r w:rsidR="00F22D0A" w:rsidRPr="00D61CFB">
        <w:rPr>
          <w:szCs w:val="24"/>
          <w:u w:val="single"/>
        </w:rPr>
        <w:t>$39.00</w:t>
      </w:r>
      <w:r w:rsidR="00F1450E" w:rsidRPr="00D61CFB">
        <w:rPr>
          <w:szCs w:val="24"/>
        </w:rPr>
        <w:tab/>
      </w:r>
      <w:r w:rsidR="00F22D0A" w:rsidRPr="006B20DE">
        <w:rPr>
          <w:szCs w:val="24"/>
          <w:u w:val="single"/>
        </w:rPr>
        <w:t>$4.60</w:t>
      </w:r>
      <w:r w:rsidR="00F22D0A" w:rsidRPr="00D61CFB">
        <w:rPr>
          <w:szCs w:val="24"/>
        </w:rPr>
        <w:t xml:space="preserve"> </w:t>
      </w:r>
      <w:r w:rsidR="00F22D0A" w:rsidRPr="006B20DE">
        <w:rPr>
          <w:sz w:val="20"/>
        </w:rPr>
        <w:t>per 1,000 gallons for 0 – 10,000 gallons</w:t>
      </w:r>
    </w:p>
    <w:p w14:paraId="632B53EC" w14:textId="30B60DF9" w:rsidR="00CD2570" w:rsidRPr="00D61CFB" w:rsidRDefault="00CD2570" w:rsidP="008F062F">
      <w:pPr>
        <w:tabs>
          <w:tab w:val="left" w:pos="2250"/>
          <w:tab w:val="right" w:pos="9532"/>
        </w:tabs>
        <w:ind w:left="450"/>
        <w:jc w:val="right"/>
        <w:rPr>
          <w:szCs w:val="24"/>
        </w:rPr>
      </w:pPr>
      <w:r>
        <w:rPr>
          <w:szCs w:val="24"/>
        </w:rPr>
        <w:t>1"</w:t>
      </w:r>
      <w:r>
        <w:rPr>
          <w:szCs w:val="24"/>
        </w:rPr>
        <w:tab/>
      </w:r>
      <w:r w:rsidRPr="00D61CFB">
        <w:rPr>
          <w:szCs w:val="24"/>
          <w:u w:val="single"/>
        </w:rPr>
        <w:t>$97.50</w:t>
      </w:r>
      <w:r>
        <w:rPr>
          <w:szCs w:val="24"/>
        </w:rPr>
        <w:tab/>
      </w:r>
      <w:r w:rsidRPr="006B20DE">
        <w:rPr>
          <w:szCs w:val="24"/>
          <w:u w:val="single"/>
        </w:rPr>
        <w:t>$4.85</w:t>
      </w:r>
      <w:r w:rsidRPr="00D61CFB">
        <w:rPr>
          <w:szCs w:val="24"/>
        </w:rPr>
        <w:t xml:space="preserve"> </w:t>
      </w:r>
      <w:r w:rsidRPr="006B20DE">
        <w:rPr>
          <w:sz w:val="20"/>
        </w:rPr>
        <w:t>per 1,000 gallons for 10,001 – 20,000 gallons</w:t>
      </w:r>
    </w:p>
    <w:p w14:paraId="14C8AF8D" w14:textId="4AB9CE8B" w:rsidR="003701D6" w:rsidRPr="008F062F" w:rsidRDefault="009C1445" w:rsidP="008F062F">
      <w:pPr>
        <w:tabs>
          <w:tab w:val="left" w:pos="2250"/>
          <w:tab w:val="right" w:pos="9532"/>
        </w:tabs>
        <w:ind w:left="450"/>
        <w:jc w:val="right"/>
        <w:rPr>
          <w:szCs w:val="24"/>
        </w:rPr>
      </w:pPr>
      <w:r w:rsidRPr="00D61CFB">
        <w:rPr>
          <w:szCs w:val="24"/>
        </w:rPr>
        <w:t>2"</w:t>
      </w:r>
      <w:r w:rsidRPr="00D61CFB">
        <w:rPr>
          <w:szCs w:val="24"/>
        </w:rPr>
        <w:tab/>
      </w:r>
      <w:r w:rsidR="00F22D0A" w:rsidRPr="008F062F">
        <w:rPr>
          <w:szCs w:val="24"/>
          <w:u w:val="single"/>
        </w:rPr>
        <w:t>$195.00</w:t>
      </w:r>
      <w:r w:rsidR="00F22D0A" w:rsidRPr="00D61CFB">
        <w:rPr>
          <w:szCs w:val="24"/>
        </w:rPr>
        <w:tab/>
      </w:r>
      <w:r w:rsidR="00F22D0A" w:rsidRPr="008F062F">
        <w:rPr>
          <w:szCs w:val="24"/>
          <w:u w:val="single"/>
        </w:rPr>
        <w:t>$5.10</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20,001 – 30,000 gallons</w:t>
      </w:r>
    </w:p>
    <w:p w14:paraId="72037F13" w14:textId="271C14C0" w:rsidR="009C1445" w:rsidRPr="008F062F" w:rsidRDefault="009C1445" w:rsidP="008F062F">
      <w:pPr>
        <w:tabs>
          <w:tab w:val="left" w:pos="2250"/>
          <w:tab w:val="right" w:pos="9532"/>
        </w:tabs>
        <w:ind w:left="450"/>
        <w:jc w:val="right"/>
        <w:rPr>
          <w:szCs w:val="24"/>
        </w:rPr>
      </w:pPr>
      <w:r w:rsidRPr="00D61CFB">
        <w:rPr>
          <w:szCs w:val="24"/>
        </w:rPr>
        <w:t>3"</w:t>
      </w:r>
      <w:r w:rsidRPr="00D61CFB">
        <w:rPr>
          <w:szCs w:val="24"/>
        </w:rPr>
        <w:tab/>
      </w:r>
      <w:r w:rsidR="00F22D0A" w:rsidRPr="008F062F">
        <w:rPr>
          <w:szCs w:val="24"/>
          <w:u w:val="single"/>
        </w:rPr>
        <w:t>$312.00</w:t>
      </w:r>
      <w:r w:rsidR="00F22D0A" w:rsidRPr="00D61CFB">
        <w:rPr>
          <w:szCs w:val="24"/>
        </w:rPr>
        <w:tab/>
      </w:r>
      <w:r w:rsidR="00F22D0A" w:rsidRPr="008F062F">
        <w:rPr>
          <w:szCs w:val="24"/>
          <w:u w:val="single"/>
        </w:rPr>
        <w:t>$5.35</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30,001 – 40,000 gallons</w:t>
      </w:r>
    </w:p>
    <w:p w14:paraId="1915E503" w14:textId="75E1BF78" w:rsidR="00F22D0A" w:rsidRPr="006B20DE" w:rsidRDefault="00CD2570" w:rsidP="00CD2570">
      <w:pPr>
        <w:tabs>
          <w:tab w:val="left" w:pos="4590"/>
          <w:tab w:val="right" w:pos="9532"/>
        </w:tabs>
        <w:jc w:val="right"/>
        <w:rPr>
          <w:szCs w:val="24"/>
        </w:rPr>
      </w:pPr>
      <w:r>
        <w:rPr>
          <w:b/>
          <w:szCs w:val="24"/>
        </w:rPr>
        <w:tab/>
      </w:r>
      <w:r w:rsidR="00F22D0A" w:rsidRPr="006B20DE">
        <w:rPr>
          <w:szCs w:val="24"/>
          <w:u w:val="single"/>
        </w:rPr>
        <w:t>$5.60</w:t>
      </w:r>
      <w:r w:rsidR="00F22D0A" w:rsidRPr="00D61CFB">
        <w:rPr>
          <w:szCs w:val="24"/>
        </w:rPr>
        <w:t xml:space="preserve"> </w:t>
      </w:r>
      <w:r w:rsidR="00F22D0A" w:rsidRPr="006B20DE">
        <w:rPr>
          <w:sz w:val="20"/>
        </w:rPr>
        <w:t>per 1,000 gallons for 40,001–50,000 gallons</w:t>
      </w:r>
    </w:p>
    <w:p w14:paraId="3CED7EE0" w14:textId="77777777" w:rsidR="00CD2570" w:rsidRDefault="00CD2570" w:rsidP="00CD2570">
      <w:pPr>
        <w:jc w:val="right"/>
        <w:rPr>
          <w:szCs w:val="24"/>
        </w:rPr>
      </w:pPr>
      <w:r w:rsidRPr="006B20DE">
        <w:rPr>
          <w:szCs w:val="24"/>
          <w:u w:val="single"/>
        </w:rPr>
        <w:t>$5.85</w:t>
      </w:r>
      <w:r>
        <w:rPr>
          <w:szCs w:val="24"/>
        </w:rPr>
        <w:t xml:space="preserve"> </w:t>
      </w:r>
      <w:r w:rsidRPr="006B20DE">
        <w:rPr>
          <w:sz w:val="20"/>
        </w:rPr>
        <w:t>per 1,000 gallons for 50,001 – 60,000 gallons</w:t>
      </w:r>
    </w:p>
    <w:p w14:paraId="5AC56567" w14:textId="77777777" w:rsidR="00CD2570" w:rsidRDefault="00CD2570" w:rsidP="00CD2570">
      <w:pPr>
        <w:jc w:val="right"/>
        <w:rPr>
          <w:szCs w:val="24"/>
        </w:rPr>
      </w:pPr>
      <w:r w:rsidRPr="006B20DE">
        <w:rPr>
          <w:szCs w:val="24"/>
          <w:u w:val="single"/>
        </w:rPr>
        <w:t>$6.10</w:t>
      </w:r>
      <w:r>
        <w:rPr>
          <w:szCs w:val="24"/>
        </w:rPr>
        <w:t xml:space="preserve"> </w:t>
      </w:r>
      <w:r w:rsidRPr="006B20DE">
        <w:rPr>
          <w:sz w:val="20"/>
        </w:rPr>
        <w:t>per 1,000 gallons for 60,001 – 70,000 gallons</w:t>
      </w:r>
    </w:p>
    <w:p w14:paraId="429861C9" w14:textId="069D5B2A" w:rsidR="00F22D0A" w:rsidRPr="006B20DE" w:rsidRDefault="00CD2570" w:rsidP="00CD2570">
      <w:pPr>
        <w:tabs>
          <w:tab w:val="right" w:pos="9540"/>
        </w:tabs>
        <w:jc w:val="right"/>
        <w:rPr>
          <w:szCs w:val="24"/>
        </w:rPr>
      </w:pPr>
      <w:r w:rsidRPr="006B20DE">
        <w:rPr>
          <w:szCs w:val="24"/>
          <w:u w:val="single"/>
        </w:rPr>
        <w:t>$6.35</w:t>
      </w:r>
      <w:r>
        <w:rPr>
          <w:szCs w:val="24"/>
        </w:rPr>
        <w:t xml:space="preserve"> </w:t>
      </w:r>
      <w:r w:rsidRPr="006B20DE">
        <w:rPr>
          <w:sz w:val="20"/>
        </w:rPr>
        <w:t>per 1,000 gallons for 70,001 + gallons</w:t>
      </w:r>
    </w:p>
    <w:p w14:paraId="634A953A" w14:textId="5DA15635" w:rsidR="003B3461" w:rsidRDefault="00230704" w:rsidP="00AA3D46">
      <w:pPr>
        <w:rPr>
          <w:b/>
          <w:szCs w:val="24"/>
        </w:rPr>
      </w:pPr>
      <w:r w:rsidRPr="00230704">
        <w:rPr>
          <w:b/>
          <w:szCs w:val="24"/>
          <w:u w:val="single"/>
        </w:rPr>
        <w:t>P</w:t>
      </w:r>
      <w:r w:rsidR="001B44B1">
        <w:rPr>
          <w:b/>
          <w:szCs w:val="24"/>
          <w:u w:val="single"/>
        </w:rPr>
        <w:t>ass-Through</w:t>
      </w:r>
      <w:r w:rsidRPr="00230704">
        <w:rPr>
          <w:b/>
          <w:szCs w:val="24"/>
          <w:u w:val="single"/>
        </w:rPr>
        <w:t xml:space="preserve"> Water Fee:</w:t>
      </w:r>
      <w:r w:rsidRPr="00230704">
        <w:rPr>
          <w:b/>
          <w:szCs w:val="24"/>
        </w:rPr>
        <w:t xml:space="preserve"> (Tariff Control No. 4</w:t>
      </w:r>
      <w:r>
        <w:rPr>
          <w:b/>
          <w:szCs w:val="24"/>
        </w:rPr>
        <w:t>6600</w:t>
      </w:r>
      <w:r w:rsidRPr="00230704">
        <w:rPr>
          <w:b/>
          <w:szCs w:val="24"/>
        </w:rPr>
        <w:t>)</w:t>
      </w:r>
    </w:p>
    <w:p w14:paraId="6288D546" w14:textId="2EA386B7" w:rsidR="00230704" w:rsidRPr="00173E75" w:rsidRDefault="00173E75" w:rsidP="004309AB">
      <w:pPr>
        <w:tabs>
          <w:tab w:val="right" w:leader="dot" w:pos="9532"/>
        </w:tabs>
        <w:rPr>
          <w:szCs w:val="24"/>
        </w:rPr>
      </w:pPr>
      <w:r w:rsidRPr="00173E75">
        <w:rPr>
          <w:szCs w:val="24"/>
        </w:rPr>
        <w:t>Prairielands</w:t>
      </w:r>
      <w:r w:rsidR="00230704" w:rsidRPr="00173E75">
        <w:rPr>
          <w:szCs w:val="24"/>
        </w:rPr>
        <w:t xml:space="preserve"> Groundwater Conservation District Fee: </w:t>
      </w:r>
      <w:r w:rsidR="004309AB">
        <w:rPr>
          <w:szCs w:val="24"/>
        </w:rPr>
        <w:tab/>
      </w:r>
      <w:r w:rsidR="00CC3479">
        <w:rPr>
          <w:szCs w:val="24"/>
          <w:u w:val="single"/>
        </w:rPr>
        <w:t>$0.</w:t>
      </w:r>
      <w:r w:rsidR="00230704" w:rsidRPr="004309AB">
        <w:rPr>
          <w:szCs w:val="24"/>
          <w:u w:val="single"/>
        </w:rPr>
        <w:t>23</w:t>
      </w:r>
      <w:r w:rsidR="00230704" w:rsidRPr="00173E75">
        <w:rPr>
          <w:szCs w:val="24"/>
        </w:rPr>
        <w:t xml:space="preserve"> </w:t>
      </w:r>
      <w:r w:rsidR="00230704" w:rsidRPr="004309AB">
        <w:rPr>
          <w:sz w:val="20"/>
        </w:rPr>
        <w:t>per each 1,000 gallons</w:t>
      </w:r>
    </w:p>
    <w:p w14:paraId="5ED4D552" w14:textId="77777777" w:rsidR="00230704" w:rsidRDefault="00230704" w:rsidP="00AA3D46">
      <w:pPr>
        <w:rPr>
          <w:szCs w:val="24"/>
        </w:rPr>
      </w:pPr>
    </w:p>
    <w:p w14:paraId="3F4BCD41" w14:textId="77777777" w:rsidR="00F745AC" w:rsidRPr="006B20DE" w:rsidRDefault="00F745AC" w:rsidP="00AA3D46">
      <w:pPr>
        <w:rPr>
          <w:szCs w:val="24"/>
        </w:rPr>
      </w:pPr>
      <w:r w:rsidRPr="006B20DE">
        <w:rPr>
          <w:szCs w:val="24"/>
        </w:rPr>
        <w:t>FORM OF PAYMENT: The utility will accept the following forms of payment:</w:t>
      </w:r>
    </w:p>
    <w:p w14:paraId="5A0E01C4" w14:textId="04E03EBC" w:rsidR="00F745AC" w:rsidRPr="006B20DE" w:rsidRDefault="00F745AC" w:rsidP="00AA3D46">
      <w:pPr>
        <w:tabs>
          <w:tab w:val="left" w:pos="1260"/>
          <w:tab w:val="left" w:pos="2880"/>
          <w:tab w:val="left" w:pos="5040"/>
          <w:tab w:val="left" w:pos="6840"/>
          <w:tab w:val="right" w:pos="9532"/>
        </w:tabs>
        <w:rPr>
          <w:szCs w:val="24"/>
        </w:rPr>
      </w:pPr>
      <w:r w:rsidRPr="006B20DE">
        <w:rPr>
          <w:szCs w:val="24"/>
        </w:rPr>
        <w:t xml:space="preserve">Cash </w:t>
      </w:r>
      <w:r w:rsidRPr="006B20DE">
        <w:rPr>
          <w:szCs w:val="24"/>
          <w:u w:val="single"/>
        </w:rPr>
        <w:t>X</w:t>
      </w:r>
      <w:r w:rsidRPr="006B20DE">
        <w:rPr>
          <w:szCs w:val="24"/>
        </w:rPr>
        <w:t>, Check _</w:t>
      </w:r>
      <w:r w:rsidRPr="006B20DE">
        <w:rPr>
          <w:szCs w:val="24"/>
          <w:u w:val="single"/>
        </w:rPr>
        <w:t>X_</w:t>
      </w:r>
      <w:r w:rsidRPr="006B20DE">
        <w:rPr>
          <w:szCs w:val="24"/>
        </w:rPr>
        <w:t>, Money Order _</w:t>
      </w:r>
      <w:r w:rsidRPr="006B20DE">
        <w:rPr>
          <w:szCs w:val="24"/>
          <w:u w:val="single"/>
        </w:rPr>
        <w:t>X_</w:t>
      </w:r>
      <w:r w:rsidRPr="006B20DE">
        <w:rPr>
          <w:szCs w:val="24"/>
        </w:rPr>
        <w:t>, MasterCard __, Visa _, Electronic Fund Transfer __</w:t>
      </w:r>
    </w:p>
    <w:p w14:paraId="66669D29" w14:textId="77777777" w:rsidR="00F745AC" w:rsidRPr="006B20DE" w:rsidRDefault="00F745AC" w:rsidP="006B20DE">
      <w:pPr>
        <w:ind w:left="720"/>
        <w:rPr>
          <w:sz w:val="20"/>
        </w:rPr>
      </w:pPr>
      <w:r w:rsidRPr="006B20DE">
        <w:rPr>
          <w:sz w:val="20"/>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54185ADF" w14:textId="77777777" w:rsidR="006B20DE" w:rsidRDefault="006B20DE" w:rsidP="00B37A92">
      <w:pPr>
        <w:rPr>
          <w:sz w:val="22"/>
          <w:szCs w:val="22"/>
          <w:u w:val="single"/>
        </w:rPr>
      </w:pPr>
    </w:p>
    <w:p w14:paraId="73E9155F" w14:textId="77777777" w:rsidR="00B37A92" w:rsidRPr="006201AD" w:rsidRDefault="00B37A92" w:rsidP="00B37A92">
      <w:pPr>
        <w:rPr>
          <w:szCs w:val="24"/>
          <w:u w:val="single"/>
        </w:rPr>
      </w:pPr>
      <w:r w:rsidRPr="006201AD">
        <w:rPr>
          <w:szCs w:val="24"/>
          <w:u w:val="single"/>
        </w:rPr>
        <w:t>Section 1.02 – Miscellaneous Fees</w:t>
      </w:r>
    </w:p>
    <w:p w14:paraId="09A80963" w14:textId="77777777" w:rsidR="009C1445" w:rsidRPr="006201AD" w:rsidRDefault="009C1445" w:rsidP="00AA3D46">
      <w:pPr>
        <w:rPr>
          <w:szCs w:val="24"/>
        </w:rPr>
      </w:pPr>
    </w:p>
    <w:p w14:paraId="0E7CC620" w14:textId="77777777" w:rsidR="009C1445" w:rsidRPr="006201AD" w:rsidRDefault="009C1445" w:rsidP="00AA3D46">
      <w:pPr>
        <w:tabs>
          <w:tab w:val="right" w:leader="dot" w:pos="9532"/>
        </w:tabs>
        <w:rPr>
          <w:szCs w:val="24"/>
        </w:rPr>
      </w:pPr>
      <w:r w:rsidRPr="006201AD">
        <w:rPr>
          <w:szCs w:val="24"/>
        </w:rPr>
        <w:t>REGULATORY ASSESSMENT</w:t>
      </w:r>
      <w:r w:rsidRPr="006201AD">
        <w:rPr>
          <w:szCs w:val="24"/>
        </w:rPr>
        <w:tab/>
      </w:r>
      <w:r w:rsidRPr="006201AD">
        <w:rPr>
          <w:szCs w:val="24"/>
          <w:u w:val="single"/>
        </w:rPr>
        <w:t>1.0%</w:t>
      </w:r>
    </w:p>
    <w:p w14:paraId="63C98513" w14:textId="77777777" w:rsidR="009C1445" w:rsidRPr="006201AD" w:rsidRDefault="00AD26FE" w:rsidP="00AA3D46">
      <w:pPr>
        <w:ind w:left="360"/>
        <w:rPr>
          <w:sz w:val="20"/>
        </w:rPr>
      </w:pPr>
      <w:r w:rsidRPr="006201AD">
        <w:rPr>
          <w:sz w:val="20"/>
        </w:rPr>
        <w:t>PUC</w:t>
      </w:r>
      <w:r w:rsidR="009C1445" w:rsidRPr="006201AD">
        <w:rPr>
          <w:sz w:val="20"/>
        </w:rPr>
        <w:t xml:space="preserve"> RULES REQUIRE THE UTILITY TO COLLECT A FEE OF ONE PERCENT OF THE RETAIL MONTHLY BILL</w:t>
      </w:r>
      <w:r w:rsidRPr="006201AD">
        <w:rPr>
          <w:sz w:val="20"/>
        </w:rPr>
        <w:t xml:space="preserve"> AND TO REMIT FEE TO THE TCEQ</w:t>
      </w:r>
      <w:r w:rsidR="009C1445" w:rsidRPr="006201AD">
        <w:rPr>
          <w:sz w:val="20"/>
        </w:rPr>
        <w:t>.</w:t>
      </w:r>
    </w:p>
    <w:p w14:paraId="0622494D" w14:textId="77777777" w:rsidR="00B37A92" w:rsidRPr="00B37A92" w:rsidRDefault="00B37A92" w:rsidP="00B37A92">
      <w:pPr>
        <w:tabs>
          <w:tab w:val="left" w:pos="-1440"/>
        </w:tabs>
      </w:pPr>
    </w:p>
    <w:p w14:paraId="6C62BAF4" w14:textId="77777777" w:rsidR="00B37A92" w:rsidRPr="00B37A92" w:rsidRDefault="00B37A92" w:rsidP="008F062F">
      <w:pPr>
        <w:tabs>
          <w:tab w:val="right" w:leader="dot" w:pos="9532"/>
        </w:tabs>
      </w:pPr>
      <w:r w:rsidRPr="00B37A92">
        <w:t>TAP FEE</w:t>
      </w:r>
      <w:r w:rsidRPr="00B37A92">
        <w:tab/>
        <w:t>$</w:t>
      </w:r>
      <w:r w:rsidRPr="00B37A92">
        <w:rPr>
          <w:u w:val="single"/>
        </w:rPr>
        <w:t>550.00</w:t>
      </w:r>
    </w:p>
    <w:p w14:paraId="22AB1462" w14:textId="77777777" w:rsidR="00B37A92" w:rsidRPr="006201AD" w:rsidRDefault="00B37A92" w:rsidP="00B37A92">
      <w:pPr>
        <w:tabs>
          <w:tab w:val="left" w:pos="-720"/>
        </w:tabs>
        <w:ind w:left="720"/>
        <w:rPr>
          <w:sz w:val="20"/>
        </w:rPr>
      </w:pPr>
      <w:r w:rsidRPr="006201AD">
        <w:rPr>
          <w:sz w:val="20"/>
        </w:rPr>
        <w:t>TAP FEE COVERS THE UTILITY'S COSTS FOR MATERIALS AND LABOR TO INSTALL A STANDARD RESIDENTIAL 5/8" or 3/4" METER.  AN ADDITIONAL FEE TO COVER UNIQUE COSTS IS PERMITTED IF LISTED ON THIS TARIFF.</w:t>
      </w:r>
    </w:p>
    <w:p w14:paraId="1839C341" w14:textId="77777777" w:rsidR="00B37A92" w:rsidRPr="006201AD" w:rsidRDefault="00B37A92" w:rsidP="00B37A92">
      <w:pPr>
        <w:tabs>
          <w:tab w:val="left" w:pos="-720"/>
        </w:tabs>
        <w:ind w:left="720"/>
        <w:rPr>
          <w:szCs w:val="24"/>
        </w:rPr>
      </w:pPr>
    </w:p>
    <w:p w14:paraId="7B044B4F" w14:textId="77777777" w:rsidR="00B37A92" w:rsidRPr="006201AD" w:rsidRDefault="00B37A92" w:rsidP="008F062F">
      <w:pPr>
        <w:tabs>
          <w:tab w:val="right" w:leader="dot" w:pos="9532"/>
        </w:tabs>
        <w:ind w:left="720" w:hanging="702"/>
        <w:rPr>
          <w:szCs w:val="24"/>
        </w:rPr>
      </w:pPr>
      <w:r w:rsidRPr="006201AD">
        <w:rPr>
          <w:szCs w:val="24"/>
        </w:rPr>
        <w:t>TAP FEE   (Unique costs)</w:t>
      </w:r>
      <w:r w:rsidRPr="006201AD">
        <w:rPr>
          <w:szCs w:val="24"/>
        </w:rPr>
        <w:tab/>
      </w:r>
      <w:r w:rsidRPr="006201AD">
        <w:rPr>
          <w:szCs w:val="24"/>
          <w:u w:val="single"/>
        </w:rPr>
        <w:t>Actual Cost</w:t>
      </w:r>
    </w:p>
    <w:p w14:paraId="6ECA0677" w14:textId="77777777" w:rsidR="00B37A92" w:rsidRPr="006201AD" w:rsidRDefault="00B37A92" w:rsidP="00B37A92">
      <w:pPr>
        <w:tabs>
          <w:tab w:val="left" w:pos="-720"/>
        </w:tabs>
        <w:ind w:left="720"/>
        <w:rPr>
          <w:sz w:val="20"/>
        </w:rPr>
      </w:pPr>
      <w:r w:rsidRPr="006201AD">
        <w:rPr>
          <w:sz w:val="20"/>
        </w:rPr>
        <w:t>FOR EXAMPLE, A ROAD BORE FOR CUSTOMERS OUTSIDE OF SUBDIVISIONS OR RESIDENTIAL AREAS.</w:t>
      </w:r>
    </w:p>
    <w:p w14:paraId="5766EB4E" w14:textId="77777777" w:rsidR="00B37A92" w:rsidRPr="006201AD" w:rsidRDefault="00B37A92" w:rsidP="00B37A92">
      <w:pPr>
        <w:tabs>
          <w:tab w:val="left" w:pos="-720"/>
        </w:tabs>
        <w:ind w:left="720"/>
        <w:rPr>
          <w:szCs w:val="24"/>
        </w:rPr>
      </w:pPr>
    </w:p>
    <w:p w14:paraId="225DF4B7" w14:textId="77777777" w:rsidR="00B37A92" w:rsidRPr="006201AD" w:rsidRDefault="00B37A92" w:rsidP="008F062F">
      <w:pPr>
        <w:tabs>
          <w:tab w:val="right" w:leader="dot" w:pos="9532"/>
        </w:tabs>
        <w:ind w:left="720" w:hanging="702"/>
        <w:rPr>
          <w:szCs w:val="24"/>
        </w:rPr>
      </w:pPr>
      <w:r w:rsidRPr="006201AD">
        <w:rPr>
          <w:szCs w:val="24"/>
        </w:rPr>
        <w:t>TAP FEE   (Large meter)</w:t>
      </w:r>
      <w:r w:rsidRPr="006201AD">
        <w:rPr>
          <w:szCs w:val="24"/>
        </w:rPr>
        <w:tab/>
      </w:r>
      <w:r w:rsidRPr="006201AD">
        <w:rPr>
          <w:szCs w:val="24"/>
          <w:u w:val="single"/>
        </w:rPr>
        <w:t>Actual Cost</w:t>
      </w:r>
    </w:p>
    <w:p w14:paraId="0981E11B" w14:textId="77777777" w:rsidR="00B37A92" w:rsidRPr="00B37A92" w:rsidRDefault="00B37A92" w:rsidP="00B37A92">
      <w:pPr>
        <w:tabs>
          <w:tab w:val="left" w:pos="-720"/>
        </w:tabs>
        <w:ind w:left="720"/>
        <w:rPr>
          <w:sz w:val="18"/>
          <w:szCs w:val="18"/>
        </w:rPr>
      </w:pPr>
      <w:r w:rsidRPr="00B37A92">
        <w:rPr>
          <w:sz w:val="18"/>
          <w:szCs w:val="18"/>
        </w:rPr>
        <w:t>TAP FEE IS THE UTILITY'S ACTUAL COST FOR MATERIALS AND LABOR FOR METER SIZE INSTALLED.</w:t>
      </w:r>
    </w:p>
    <w:p w14:paraId="56A58D5E" w14:textId="77777777" w:rsidR="00B37A92" w:rsidRPr="006201AD" w:rsidRDefault="00B37A92" w:rsidP="00B37A92">
      <w:pPr>
        <w:tabs>
          <w:tab w:val="left" w:pos="-720"/>
        </w:tabs>
        <w:ind w:left="720"/>
        <w:rPr>
          <w:szCs w:val="24"/>
        </w:rPr>
      </w:pPr>
    </w:p>
    <w:p w14:paraId="282D30B5" w14:textId="77777777" w:rsidR="00B37A92" w:rsidRPr="006201AD" w:rsidRDefault="00B37A92" w:rsidP="008F062F">
      <w:pPr>
        <w:tabs>
          <w:tab w:val="right" w:leader="dot" w:pos="9532"/>
        </w:tabs>
        <w:ind w:firstLine="18"/>
        <w:rPr>
          <w:color w:val="000000"/>
          <w:szCs w:val="24"/>
        </w:rPr>
      </w:pPr>
      <w:r w:rsidRPr="006201AD">
        <w:rPr>
          <w:color w:val="000000"/>
          <w:szCs w:val="24"/>
        </w:rPr>
        <w:t xml:space="preserve">METER RELOCATION FEE </w:t>
      </w:r>
      <w:r w:rsidRPr="006201AD">
        <w:rPr>
          <w:color w:val="000000"/>
          <w:szCs w:val="24"/>
        </w:rPr>
        <w:tab/>
        <w:t xml:space="preserve"> </w:t>
      </w:r>
      <w:r w:rsidRPr="006201AD">
        <w:rPr>
          <w:color w:val="000000"/>
          <w:szCs w:val="24"/>
          <w:u w:val="single"/>
        </w:rPr>
        <w:t>Actual Relocation Cost, Not to Exceed Tap Fee</w:t>
      </w:r>
    </w:p>
    <w:p w14:paraId="24F1C54D" w14:textId="68B25642" w:rsidR="0064231D" w:rsidRPr="006201AD" w:rsidRDefault="00B37A92" w:rsidP="006201AD">
      <w:pPr>
        <w:ind w:left="720"/>
        <w:rPr>
          <w:sz w:val="20"/>
        </w:rPr>
      </w:pPr>
      <w:r w:rsidRPr="006201AD">
        <w:rPr>
          <w:color w:val="000000"/>
          <w:sz w:val="20"/>
        </w:rPr>
        <w:t>THIS FEE MAY BE CHARGED IF A CUSTOMER REQUESTS THAT AN EXISTING METER BE</w:t>
      </w:r>
    </w:p>
    <w:p w14:paraId="6A2AEDFE" w14:textId="77777777" w:rsidR="0064231D" w:rsidRPr="00B37A92" w:rsidRDefault="0064231D" w:rsidP="0064231D"/>
    <w:p w14:paraId="008F0E78" w14:textId="44499177" w:rsidR="00B37A92" w:rsidRPr="00B37A92" w:rsidRDefault="00B37A92" w:rsidP="008F062F">
      <w:pPr>
        <w:tabs>
          <w:tab w:val="right" w:leader="dot" w:pos="9532"/>
        </w:tabs>
        <w:ind w:firstLine="18"/>
        <w:rPr>
          <w:sz w:val="18"/>
          <w:szCs w:val="18"/>
        </w:rPr>
      </w:pPr>
      <w:r w:rsidRPr="00B37A92">
        <w:t xml:space="preserve">METER TEST FEE </w:t>
      </w:r>
      <w:r w:rsidRPr="00B37A92">
        <w:tab/>
        <w:t>$</w:t>
      </w:r>
      <w:r w:rsidRPr="00B37A92">
        <w:rPr>
          <w:u w:val="single"/>
        </w:rPr>
        <w:t>25.00</w:t>
      </w:r>
    </w:p>
    <w:p w14:paraId="0B2AD45C" w14:textId="77777777" w:rsidR="00B37A92" w:rsidRPr="006201AD" w:rsidRDefault="00B37A92" w:rsidP="00B37A92">
      <w:pPr>
        <w:tabs>
          <w:tab w:val="left" w:pos="-1440"/>
        </w:tabs>
        <w:ind w:left="720"/>
        <w:rPr>
          <w:sz w:val="20"/>
        </w:rPr>
      </w:pPr>
      <w:r w:rsidRPr="006201AD">
        <w:rPr>
          <w:sz w:val="20"/>
        </w:rPr>
        <w:t>THIS FEE WHICH SHOULD REFLECT THE UTILITY</w:t>
      </w:r>
      <w:r w:rsidRPr="006201AD">
        <w:rPr>
          <w:sz w:val="20"/>
        </w:rPr>
        <w:sym w:font="WP TypographicSymbols" w:char="003D"/>
      </w:r>
      <w:r w:rsidRPr="006201AD">
        <w:rPr>
          <w:sz w:val="20"/>
        </w:rPr>
        <w:t>S COST MAY BE CHARGED IF A CUSTOMER REQUESTS A SECOND METER TEST WITHIN A TWO-YEAR PERIOD AND THE TEST INDICATES THAT THE METER IS RECORDING ACCURATELY.  THE FEE MAY NOT EXCEED $25.</w:t>
      </w:r>
    </w:p>
    <w:p w14:paraId="2F5DF637" w14:textId="77777777" w:rsidR="006201AD" w:rsidRDefault="006201AD" w:rsidP="006201AD">
      <w:pPr>
        <w:jc w:val="left"/>
      </w:pPr>
    </w:p>
    <w:p w14:paraId="5F7E642E" w14:textId="577D061A" w:rsidR="003B6996" w:rsidRPr="003B6996" w:rsidRDefault="00D5081E" w:rsidP="003B6996">
      <w:pPr>
        <w:rPr>
          <w:b/>
          <w:szCs w:val="24"/>
        </w:rPr>
      </w:pPr>
      <w:r>
        <w:rPr>
          <w:b/>
          <w:szCs w:val="24"/>
        </w:rPr>
        <w:t>Tariff Control</w:t>
      </w:r>
      <w:r w:rsidR="003B6996" w:rsidRPr="003B6996">
        <w:rPr>
          <w:b/>
          <w:szCs w:val="24"/>
        </w:rPr>
        <w:t xml:space="preserve"> No. 46600</w:t>
      </w:r>
    </w:p>
    <w:p w14:paraId="75E40BF7" w14:textId="77777777" w:rsidR="00981367" w:rsidRDefault="00CE06EF" w:rsidP="003B6996">
      <w:pPr>
        <w:jc w:val="left"/>
      </w:pPr>
      <w:r w:rsidRPr="00B37A92">
        <w:br w:type="page"/>
      </w:r>
    </w:p>
    <w:sdt>
      <w:sdtPr>
        <w:id w:val="-2057926120"/>
        <w:docPartObj>
          <w:docPartGallery w:val="Page Numbers (Top of Page)"/>
          <w:docPartUnique/>
        </w:docPartObj>
      </w:sdtPr>
      <w:sdtEndPr/>
      <w:sdtContent>
        <w:p w14:paraId="0C7F03A7" w14:textId="423204D6" w:rsidR="00981367" w:rsidRP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4</w:t>
          </w:r>
        </w:p>
      </w:sdtContent>
    </w:sdt>
    <w:p w14:paraId="07DCF4E3" w14:textId="77777777" w:rsidR="00981367" w:rsidRDefault="00981367" w:rsidP="00981367">
      <w:pPr>
        <w:jc w:val="left"/>
      </w:pPr>
    </w:p>
    <w:p w14:paraId="4FC84296" w14:textId="48ABF4D9" w:rsidR="00CE06EF" w:rsidRPr="001316C6" w:rsidRDefault="00CE06EF" w:rsidP="001316C6">
      <w:pPr>
        <w:jc w:val="center"/>
      </w:pPr>
      <w:r w:rsidRPr="001316C6">
        <w:t>SECTION 1.0 -- RATE SCHEDULE</w:t>
      </w:r>
      <w:r w:rsidR="00EE30B1" w:rsidRPr="001316C6">
        <w:t xml:space="preserve"> (Continued)</w:t>
      </w:r>
    </w:p>
    <w:p w14:paraId="6307CB3D" w14:textId="77777777" w:rsidR="006B20DE" w:rsidRPr="006201AD" w:rsidRDefault="006B20DE" w:rsidP="00AA3D46">
      <w:pPr>
        <w:tabs>
          <w:tab w:val="right" w:leader="dot" w:pos="9360"/>
        </w:tabs>
        <w:rPr>
          <w:szCs w:val="24"/>
          <w:u w:val="single"/>
        </w:rPr>
      </w:pPr>
    </w:p>
    <w:p w14:paraId="50AF5D2B" w14:textId="0D36DBF5" w:rsidR="00CE06EF" w:rsidRPr="006201AD" w:rsidRDefault="00B37A92" w:rsidP="00AA3D46">
      <w:pPr>
        <w:tabs>
          <w:tab w:val="right" w:leader="dot" w:pos="9360"/>
        </w:tabs>
        <w:rPr>
          <w:szCs w:val="24"/>
        </w:rPr>
      </w:pPr>
      <w:r w:rsidRPr="006201AD">
        <w:rPr>
          <w:szCs w:val="24"/>
          <w:u w:val="single"/>
        </w:rPr>
        <w:t>Section 1.02 – Miscellaneous Fees (continued)</w:t>
      </w:r>
    </w:p>
    <w:p w14:paraId="012EB4F8" w14:textId="77777777" w:rsidR="003B3461" w:rsidRPr="006201AD" w:rsidRDefault="003B3461" w:rsidP="00AA3D46">
      <w:pPr>
        <w:rPr>
          <w:szCs w:val="24"/>
          <w:u w:val="single"/>
        </w:rPr>
      </w:pPr>
    </w:p>
    <w:p w14:paraId="3261BBA4" w14:textId="77777777" w:rsidR="00B37A92" w:rsidRPr="006201AD" w:rsidRDefault="00B37A92" w:rsidP="00B37A92">
      <w:pPr>
        <w:tabs>
          <w:tab w:val="left" w:pos="-1440"/>
        </w:tabs>
        <w:ind w:firstLine="18"/>
        <w:rPr>
          <w:szCs w:val="24"/>
        </w:rPr>
      </w:pPr>
      <w:r w:rsidRPr="006201AD">
        <w:rPr>
          <w:szCs w:val="24"/>
        </w:rPr>
        <w:t>RECONNECTION FEE</w:t>
      </w:r>
    </w:p>
    <w:p w14:paraId="6A685C7D" w14:textId="77777777" w:rsidR="00B37A92" w:rsidRPr="006201AD" w:rsidRDefault="00B37A92" w:rsidP="00B37A92">
      <w:pPr>
        <w:tabs>
          <w:tab w:val="left" w:pos="-720"/>
        </w:tabs>
        <w:ind w:left="720" w:firstLine="18"/>
        <w:rPr>
          <w:sz w:val="20"/>
        </w:rPr>
      </w:pPr>
      <w:r w:rsidRPr="006201AD">
        <w:rPr>
          <w:sz w:val="20"/>
        </w:rPr>
        <w:t>THE RECONNECT FEE MUST BE PAID BEFORE SERVICE CAN BE RESTORED TO A CUSTOMER WHO HAS BEEN DISCONNECTED FOR THE FOLLOWING REASONS (OR OTHER REASONS LISTED UNDER SECTION 2.0 OF THIS TARIFF):</w:t>
      </w:r>
    </w:p>
    <w:p w14:paraId="40B1266A" w14:textId="77777777" w:rsidR="00B37A92" w:rsidRPr="00B37A92" w:rsidRDefault="00B37A92" w:rsidP="008F062F">
      <w:pPr>
        <w:tabs>
          <w:tab w:val="left" w:pos="1440"/>
          <w:tab w:val="right" w:leader="dot" w:pos="9532"/>
        </w:tabs>
        <w:ind w:firstLine="720"/>
      </w:pPr>
      <w:r w:rsidRPr="00B37A92">
        <w:t>a)</w:t>
      </w:r>
      <w:r w:rsidRPr="00B37A92">
        <w:tab/>
      </w:r>
      <w:proofErr w:type="spellStart"/>
      <w:r w:rsidRPr="00B37A92">
        <w:t>Non payment</w:t>
      </w:r>
      <w:proofErr w:type="spellEnd"/>
      <w:r w:rsidRPr="00B37A92">
        <w:t xml:space="preserve"> of bill (Maximum $25.00)</w:t>
      </w:r>
      <w:r w:rsidRPr="00B37A92">
        <w:tab/>
        <w:t>$</w:t>
      </w:r>
      <w:r w:rsidRPr="008F062F">
        <w:t>25.00</w:t>
      </w:r>
    </w:p>
    <w:p w14:paraId="671B85C6" w14:textId="1F1EAC9F" w:rsidR="00B37A92" w:rsidRPr="00B37A92" w:rsidRDefault="00B37A92" w:rsidP="008F062F">
      <w:pPr>
        <w:tabs>
          <w:tab w:val="left" w:pos="1440"/>
          <w:tab w:val="right" w:leader="dot" w:pos="9532"/>
        </w:tabs>
        <w:ind w:firstLine="720"/>
      </w:pPr>
      <w:r w:rsidRPr="00B37A92">
        <w:t>b)</w:t>
      </w:r>
      <w:r w:rsidRPr="00B37A92">
        <w:tab/>
        <w:t>Customer's request that service be disconnected</w:t>
      </w:r>
      <w:r w:rsidR="008F062F">
        <w:tab/>
      </w:r>
      <w:r w:rsidRPr="00B37A92">
        <w:t>$</w:t>
      </w:r>
      <w:r w:rsidRPr="00B37A92">
        <w:rPr>
          <w:u w:val="single"/>
        </w:rPr>
        <w:t>40.00</w:t>
      </w:r>
    </w:p>
    <w:p w14:paraId="25E7F1E5" w14:textId="77777777" w:rsidR="00B37A92" w:rsidRPr="00B37A92" w:rsidRDefault="00B37A92" w:rsidP="006201AD"/>
    <w:p w14:paraId="4E37A66C" w14:textId="77777777" w:rsidR="00B37A92" w:rsidRPr="00B37A92" w:rsidRDefault="00B37A92" w:rsidP="008F062F">
      <w:pPr>
        <w:tabs>
          <w:tab w:val="right" w:leader="dot" w:pos="9532"/>
        </w:tabs>
      </w:pPr>
      <w:r w:rsidRPr="00B37A92">
        <w:t>TRANSFER FEE</w:t>
      </w:r>
      <w:r w:rsidRPr="00B37A92">
        <w:tab/>
        <w:t>$</w:t>
      </w:r>
      <w:r w:rsidRPr="00B37A92">
        <w:rPr>
          <w:u w:val="single"/>
        </w:rPr>
        <w:t>40.00</w:t>
      </w:r>
    </w:p>
    <w:p w14:paraId="47F85AF8" w14:textId="77777777" w:rsidR="00B37A92" w:rsidRPr="006201AD" w:rsidRDefault="00B37A92" w:rsidP="006201AD">
      <w:pPr>
        <w:ind w:left="720"/>
        <w:rPr>
          <w:sz w:val="20"/>
        </w:rPr>
      </w:pPr>
      <w:r w:rsidRPr="006201AD">
        <w:rPr>
          <w:sz w:val="20"/>
        </w:rPr>
        <w:t>THE TRANSFER FEE WILL BE CHARGED FOR CHANGING AN ACCOUNT NAME AT THE SAME SERVICE LOCATION WHEN THE SERVICE IS NOT DISCONNECTED</w:t>
      </w:r>
    </w:p>
    <w:p w14:paraId="1DC6BEDA" w14:textId="77777777" w:rsidR="00B37A92" w:rsidRPr="006201AD" w:rsidRDefault="00B37A92" w:rsidP="00B37A92">
      <w:pPr>
        <w:tabs>
          <w:tab w:val="left" w:pos="-1440"/>
        </w:tabs>
        <w:rPr>
          <w:szCs w:val="24"/>
        </w:rPr>
      </w:pPr>
    </w:p>
    <w:p w14:paraId="6C94741B" w14:textId="77777777" w:rsidR="00B37A92" w:rsidRPr="006201AD" w:rsidRDefault="00B37A92" w:rsidP="008F062F">
      <w:pPr>
        <w:tabs>
          <w:tab w:val="right" w:leader="dot" w:pos="9532"/>
        </w:tabs>
        <w:rPr>
          <w:szCs w:val="24"/>
        </w:rPr>
      </w:pPr>
      <w:r w:rsidRPr="006201AD">
        <w:rPr>
          <w:szCs w:val="24"/>
        </w:rPr>
        <w:t xml:space="preserve">LATE CHARGE </w:t>
      </w:r>
      <w:r w:rsidRPr="006201AD">
        <w:rPr>
          <w:sz w:val="20"/>
        </w:rPr>
        <w:t>(EITHER $5.00 OR 10% OF THE BILL)</w:t>
      </w:r>
      <w:r w:rsidRPr="006201AD">
        <w:rPr>
          <w:szCs w:val="24"/>
        </w:rPr>
        <w:t xml:space="preserve"> </w:t>
      </w:r>
      <w:r w:rsidRPr="006201AD">
        <w:rPr>
          <w:szCs w:val="24"/>
        </w:rPr>
        <w:tab/>
      </w:r>
      <w:r w:rsidRPr="006201AD">
        <w:rPr>
          <w:szCs w:val="24"/>
          <w:u w:val="single"/>
        </w:rPr>
        <w:t>10%</w:t>
      </w:r>
    </w:p>
    <w:p w14:paraId="16371185" w14:textId="154BC91C" w:rsidR="00B37A92" w:rsidRPr="006201AD" w:rsidRDefault="006201AD" w:rsidP="006201AD">
      <w:pPr>
        <w:ind w:left="720"/>
        <w:rPr>
          <w:sz w:val="20"/>
        </w:rPr>
      </w:pPr>
      <w:r w:rsidRPr="006201AD">
        <w:rPr>
          <w:sz w:val="20"/>
        </w:rPr>
        <w:t>PUC</w:t>
      </w:r>
      <w:r w:rsidR="00B37A92" w:rsidRPr="006201AD">
        <w:rPr>
          <w:sz w:val="20"/>
        </w:rPr>
        <w:t xml:space="preserve"> RULES ALLOW A ONE-TIME PENALTY TO BE CHARGED ON DELINQUENT BILLS.   A LATE CHARGE MAY NOT BE APPLIED TO ANY BALANCE TO WHICH THE PENALTY WAS APPLIED IN A PREVIOUS BILLING.</w:t>
      </w:r>
    </w:p>
    <w:p w14:paraId="59A7C965" w14:textId="77777777" w:rsidR="00B37A92" w:rsidRPr="00B37A92" w:rsidRDefault="00B37A92" w:rsidP="00B37A92">
      <w:pPr>
        <w:tabs>
          <w:tab w:val="left" w:pos="-1440"/>
        </w:tabs>
      </w:pPr>
    </w:p>
    <w:p w14:paraId="14E61CBB" w14:textId="77777777" w:rsidR="00B37A92" w:rsidRPr="00B37A92" w:rsidRDefault="00B37A92" w:rsidP="008F062F">
      <w:pPr>
        <w:tabs>
          <w:tab w:val="right" w:leader="dot" w:pos="9532"/>
        </w:tabs>
      </w:pPr>
      <w:r w:rsidRPr="00B37A92">
        <w:t xml:space="preserve">RETURNED CHECK CHARGE </w:t>
      </w:r>
      <w:r w:rsidRPr="00B37A92">
        <w:tab/>
        <w:t>$</w:t>
      </w:r>
      <w:r w:rsidRPr="00B37A92">
        <w:rPr>
          <w:u w:val="single"/>
        </w:rPr>
        <w:t>35.00</w:t>
      </w:r>
    </w:p>
    <w:p w14:paraId="5AE90122" w14:textId="77777777" w:rsidR="00B37A92" w:rsidRPr="006201AD" w:rsidRDefault="00B37A92" w:rsidP="006201AD">
      <w:pPr>
        <w:ind w:firstLine="720"/>
        <w:rPr>
          <w:sz w:val="20"/>
        </w:rPr>
      </w:pPr>
      <w:r w:rsidRPr="006201AD">
        <w:rPr>
          <w:sz w:val="20"/>
        </w:rPr>
        <w:t>RETURNED CHECK CHARGES MUST BE BASED ON THE UTILITY</w:t>
      </w:r>
      <w:r w:rsidRPr="006201AD">
        <w:rPr>
          <w:sz w:val="20"/>
        </w:rPr>
        <w:sym w:font="WP TypographicSymbols" w:char="003D"/>
      </w:r>
      <w:r w:rsidRPr="006201AD">
        <w:rPr>
          <w:sz w:val="20"/>
        </w:rPr>
        <w:t>S DOCUMENTABLE COST.</w:t>
      </w:r>
    </w:p>
    <w:p w14:paraId="37DD4EF7" w14:textId="77777777" w:rsidR="00B37A92" w:rsidRPr="006201AD" w:rsidRDefault="00B37A92" w:rsidP="00B37A92">
      <w:pPr>
        <w:tabs>
          <w:tab w:val="left" w:pos="-1440"/>
        </w:tabs>
        <w:rPr>
          <w:szCs w:val="24"/>
        </w:rPr>
      </w:pPr>
    </w:p>
    <w:p w14:paraId="402B3CDC" w14:textId="77777777" w:rsidR="00B37A92" w:rsidRPr="006201AD" w:rsidRDefault="00B37A92" w:rsidP="008F062F">
      <w:pPr>
        <w:tabs>
          <w:tab w:val="right" w:leader="dot" w:pos="9532"/>
        </w:tabs>
        <w:rPr>
          <w:szCs w:val="24"/>
        </w:rPr>
      </w:pPr>
      <w:r w:rsidRPr="006201AD">
        <w:rPr>
          <w:szCs w:val="24"/>
        </w:rPr>
        <w:t xml:space="preserve">CUSTOMER DEPOSIT RESIDENTIAL (Maximum $50) </w:t>
      </w:r>
      <w:r w:rsidRPr="006201AD">
        <w:rPr>
          <w:szCs w:val="24"/>
        </w:rPr>
        <w:tab/>
        <w:t>$</w:t>
      </w:r>
      <w:r w:rsidRPr="006201AD">
        <w:rPr>
          <w:szCs w:val="24"/>
          <w:u w:val="single"/>
        </w:rPr>
        <w:t>50.00</w:t>
      </w:r>
    </w:p>
    <w:p w14:paraId="55CAA9AC" w14:textId="77777777" w:rsidR="00B37A92" w:rsidRPr="006201AD" w:rsidRDefault="00B37A92" w:rsidP="00B37A92">
      <w:pPr>
        <w:tabs>
          <w:tab w:val="left" w:pos="-1440"/>
        </w:tabs>
        <w:rPr>
          <w:szCs w:val="24"/>
        </w:rPr>
      </w:pPr>
    </w:p>
    <w:p w14:paraId="5ADC1EF3" w14:textId="5BF3CC15" w:rsidR="00B37A92" w:rsidRPr="006201AD" w:rsidRDefault="00B37A92" w:rsidP="008F062F">
      <w:pPr>
        <w:tabs>
          <w:tab w:val="right" w:leader="dot" w:pos="9532"/>
        </w:tabs>
        <w:rPr>
          <w:szCs w:val="24"/>
        </w:rPr>
      </w:pPr>
      <w:r w:rsidRPr="006201AD">
        <w:rPr>
          <w:szCs w:val="24"/>
        </w:rPr>
        <w:t>COMMERCIAL &amp; NON-RESIDENTIAL DEPOSIT</w:t>
      </w:r>
      <w:r w:rsidRPr="006201AD">
        <w:rPr>
          <w:szCs w:val="24"/>
        </w:rPr>
        <w:tab/>
      </w:r>
      <w:r w:rsidRPr="006201AD">
        <w:rPr>
          <w:sz w:val="20"/>
          <w:u w:val="single"/>
        </w:rPr>
        <w:t>1/6TH OF ESTIMATED ANNUAL BILL</w:t>
      </w:r>
    </w:p>
    <w:p w14:paraId="499C2698" w14:textId="77777777" w:rsidR="00B37A92" w:rsidRPr="006201AD" w:rsidRDefault="00B37A92" w:rsidP="00B37A92">
      <w:pPr>
        <w:tabs>
          <w:tab w:val="left" w:pos="-1440"/>
        </w:tabs>
        <w:rPr>
          <w:szCs w:val="24"/>
        </w:rPr>
      </w:pPr>
    </w:p>
    <w:p w14:paraId="068178A7" w14:textId="13E00FD7" w:rsidR="00B37A92" w:rsidRPr="006201AD" w:rsidRDefault="00B37A92" w:rsidP="00B37A92">
      <w:pPr>
        <w:tabs>
          <w:tab w:val="right" w:leader="dot" w:pos="9360"/>
        </w:tabs>
        <w:rPr>
          <w:szCs w:val="24"/>
        </w:rPr>
      </w:pPr>
      <w:r w:rsidRPr="006201AD">
        <w:rPr>
          <w:szCs w:val="24"/>
        </w:rPr>
        <w:t>GOVERNMENTAL TESTING, INSPECTION AND COSTS SURCHARGE</w:t>
      </w:r>
      <w:r w:rsidR="006201AD">
        <w:rPr>
          <w:szCs w:val="24"/>
        </w:rPr>
        <w:t>:</w:t>
      </w:r>
    </w:p>
    <w:p w14:paraId="2FFE5392" w14:textId="67FF5118" w:rsidR="00B37A92" w:rsidRPr="006201AD" w:rsidRDefault="00B37A92" w:rsidP="006201AD">
      <w:pPr>
        <w:ind w:left="720"/>
        <w:rPr>
          <w:sz w:val="20"/>
        </w:rPr>
      </w:pPr>
      <w:r w:rsidRPr="006201AD">
        <w:rPr>
          <w:sz w:val="20"/>
        </w:rPr>
        <w:t>WHEN AUTHORIZED IN WRITING BY TCEQ AND AFTER NOTICE TO CUSTOMERS, THE UTILITY MAY INCREASE RATES TO RECOVER INCREASED COSTS FOR INSPECTIO</w:t>
      </w:r>
      <w:r w:rsidR="006201AD">
        <w:rPr>
          <w:sz w:val="20"/>
        </w:rPr>
        <w:t xml:space="preserve">N FEES AND WATER TESTING.  [30 </w:t>
      </w:r>
      <w:r w:rsidRPr="006201AD">
        <w:rPr>
          <w:sz w:val="20"/>
        </w:rPr>
        <w:t>TAC 2</w:t>
      </w:r>
      <w:r w:rsidR="006201AD" w:rsidRPr="006201AD">
        <w:rPr>
          <w:sz w:val="20"/>
        </w:rPr>
        <w:t>4</w:t>
      </w:r>
      <w:r w:rsidRPr="006201AD">
        <w:rPr>
          <w:sz w:val="20"/>
        </w:rPr>
        <w:t>.21(K</w:t>
      </w:r>
      <w:proofErr w:type="gramStart"/>
      <w:r w:rsidRPr="006201AD">
        <w:rPr>
          <w:sz w:val="20"/>
        </w:rPr>
        <w:t>)(</w:t>
      </w:r>
      <w:proofErr w:type="gramEnd"/>
      <w:r w:rsidRPr="006201AD">
        <w:rPr>
          <w:sz w:val="20"/>
        </w:rPr>
        <w:t>2)]</w:t>
      </w:r>
    </w:p>
    <w:p w14:paraId="4AD8C4A8" w14:textId="77777777" w:rsidR="00B37A92" w:rsidRPr="00B37A92" w:rsidRDefault="00B37A92" w:rsidP="006201AD"/>
    <w:p w14:paraId="78FD38D8" w14:textId="77777777" w:rsidR="00B37A92" w:rsidRPr="00B37A92" w:rsidRDefault="00B37A92" w:rsidP="006201AD">
      <w:pPr>
        <w:ind w:left="720" w:hanging="720"/>
      </w:pPr>
      <w:r w:rsidRPr="00B37A92">
        <w:t>LINE EXTENSION AND CONSTRUCTION CHARGES:</w:t>
      </w:r>
    </w:p>
    <w:p w14:paraId="29E1045A" w14:textId="77777777" w:rsidR="00B37A92" w:rsidRPr="00B37A92" w:rsidRDefault="00B37A92" w:rsidP="00B37A92">
      <w:pPr>
        <w:tabs>
          <w:tab w:val="left" w:pos="-1440"/>
        </w:tabs>
        <w:ind w:left="720"/>
        <w:rPr>
          <w:sz w:val="18"/>
          <w:szCs w:val="18"/>
        </w:rPr>
      </w:pPr>
      <w:r w:rsidRPr="00B37A92">
        <w:rPr>
          <w:sz w:val="18"/>
          <w:szCs w:val="18"/>
        </w:rPr>
        <w:t xml:space="preserve">REFER TO SECTION 3.0--EXTENSION POLICY FOR TERMS, CONDITIONS, AND CHARGES WHEN NEW </w:t>
      </w:r>
    </w:p>
    <w:p w14:paraId="5A223AEC" w14:textId="7359EC17" w:rsidR="00B37A92" w:rsidRPr="00B37A92" w:rsidRDefault="00B37A92" w:rsidP="00B37A92">
      <w:pPr>
        <w:tabs>
          <w:tab w:val="left" w:pos="-1440"/>
        </w:tabs>
        <w:ind w:left="720"/>
        <w:rPr>
          <w:sz w:val="18"/>
          <w:szCs w:val="18"/>
        </w:rPr>
      </w:pPr>
      <w:r w:rsidRPr="00B37A92">
        <w:rPr>
          <w:sz w:val="18"/>
          <w:szCs w:val="18"/>
        </w:rPr>
        <w:t>CONSTRUCTION IS NECESSARY TO PROVIDE SERVICE.</w:t>
      </w:r>
    </w:p>
    <w:p w14:paraId="3E541DA4" w14:textId="77777777" w:rsidR="00B37A92" w:rsidRPr="006201AD" w:rsidRDefault="00B37A92" w:rsidP="006201AD">
      <w:pPr>
        <w:rPr>
          <w:szCs w:val="24"/>
        </w:rPr>
      </w:pPr>
    </w:p>
    <w:p w14:paraId="48D6E5DA" w14:textId="77777777" w:rsidR="006201AD" w:rsidRPr="006201AD" w:rsidRDefault="006201AD" w:rsidP="006201AD">
      <w:pPr>
        <w:rPr>
          <w:szCs w:val="24"/>
        </w:rPr>
      </w:pPr>
    </w:p>
    <w:p w14:paraId="773CB7C1" w14:textId="77777777" w:rsidR="006201AD" w:rsidRPr="006201AD" w:rsidRDefault="006201AD" w:rsidP="006201AD">
      <w:pPr>
        <w:rPr>
          <w:szCs w:val="24"/>
        </w:rPr>
      </w:pPr>
    </w:p>
    <w:p w14:paraId="10576ED2" w14:textId="77777777" w:rsidR="006201AD" w:rsidRDefault="006201AD" w:rsidP="006201AD">
      <w:pPr>
        <w:rPr>
          <w:szCs w:val="24"/>
        </w:rPr>
      </w:pPr>
    </w:p>
    <w:p w14:paraId="36109098" w14:textId="77777777" w:rsidR="003B6996" w:rsidRDefault="003B6996" w:rsidP="006201AD">
      <w:pPr>
        <w:rPr>
          <w:szCs w:val="24"/>
        </w:rPr>
      </w:pPr>
    </w:p>
    <w:p w14:paraId="3487E8D1" w14:textId="77777777" w:rsidR="003B6996" w:rsidRDefault="003B6996" w:rsidP="006201AD">
      <w:pPr>
        <w:rPr>
          <w:szCs w:val="24"/>
        </w:rPr>
      </w:pPr>
    </w:p>
    <w:p w14:paraId="5CFB6C58" w14:textId="77777777" w:rsidR="003B6996" w:rsidRDefault="003B6996" w:rsidP="006201AD">
      <w:pPr>
        <w:rPr>
          <w:szCs w:val="24"/>
        </w:rPr>
      </w:pPr>
    </w:p>
    <w:p w14:paraId="09BB3298" w14:textId="77777777" w:rsidR="003B6996" w:rsidRPr="006201AD" w:rsidRDefault="003B6996" w:rsidP="006201AD">
      <w:pPr>
        <w:rPr>
          <w:szCs w:val="24"/>
        </w:rPr>
      </w:pPr>
    </w:p>
    <w:p w14:paraId="17D1B27C" w14:textId="77777777" w:rsidR="006201AD" w:rsidRPr="006201AD" w:rsidRDefault="006201AD" w:rsidP="006201AD">
      <w:pPr>
        <w:rPr>
          <w:szCs w:val="24"/>
        </w:rPr>
      </w:pPr>
    </w:p>
    <w:p w14:paraId="62B8FFB5" w14:textId="77777777" w:rsidR="006201AD" w:rsidRPr="006201AD" w:rsidRDefault="006201AD" w:rsidP="006201AD">
      <w:pPr>
        <w:rPr>
          <w:szCs w:val="24"/>
        </w:rPr>
      </w:pPr>
    </w:p>
    <w:p w14:paraId="05432B36" w14:textId="77777777" w:rsidR="006201AD" w:rsidRPr="006201AD" w:rsidRDefault="006201AD" w:rsidP="006201AD">
      <w:pPr>
        <w:rPr>
          <w:szCs w:val="24"/>
        </w:rPr>
      </w:pPr>
    </w:p>
    <w:p w14:paraId="447AB2D7" w14:textId="77777777" w:rsidR="006201AD" w:rsidRPr="006201AD" w:rsidRDefault="006201AD" w:rsidP="006201AD">
      <w:pPr>
        <w:rPr>
          <w:szCs w:val="24"/>
        </w:rPr>
      </w:pPr>
    </w:p>
    <w:p w14:paraId="322BCBFB" w14:textId="77777777" w:rsidR="006201AD" w:rsidRPr="006201AD" w:rsidRDefault="006201AD" w:rsidP="006201AD">
      <w:pPr>
        <w:rPr>
          <w:szCs w:val="24"/>
        </w:rPr>
      </w:pPr>
    </w:p>
    <w:p w14:paraId="553D28E9" w14:textId="77777777" w:rsidR="006201AD" w:rsidRPr="006201AD" w:rsidRDefault="006201AD" w:rsidP="006201AD">
      <w:pPr>
        <w:rPr>
          <w:szCs w:val="24"/>
        </w:rPr>
      </w:pPr>
    </w:p>
    <w:p w14:paraId="523A4919" w14:textId="77777777" w:rsidR="003B6996" w:rsidRPr="006201AD" w:rsidRDefault="003B6996" w:rsidP="006201AD">
      <w:pPr>
        <w:rPr>
          <w:szCs w:val="24"/>
        </w:rPr>
      </w:pPr>
    </w:p>
    <w:p w14:paraId="6F6265F7" w14:textId="67E1FB60" w:rsidR="00214516" w:rsidRPr="003B6996" w:rsidRDefault="00D5081E" w:rsidP="006201AD">
      <w:pPr>
        <w:rPr>
          <w:b/>
          <w:szCs w:val="24"/>
        </w:rPr>
      </w:pPr>
      <w:r>
        <w:rPr>
          <w:b/>
          <w:szCs w:val="24"/>
        </w:rPr>
        <w:t>Tariff Control</w:t>
      </w:r>
      <w:r w:rsidR="003B6996" w:rsidRPr="003B6996">
        <w:rPr>
          <w:b/>
          <w:szCs w:val="24"/>
        </w:rPr>
        <w:t xml:space="preserve"> No. 46600</w:t>
      </w:r>
    </w:p>
    <w:p w14:paraId="4F7FA690" w14:textId="77777777" w:rsidR="00214516" w:rsidRDefault="00214516">
      <w:pPr>
        <w:autoSpaceDE/>
        <w:autoSpaceDN/>
        <w:adjustRightInd/>
        <w:spacing w:before="0" w:after="0"/>
        <w:contextualSpacing w:val="0"/>
        <w:jc w:val="left"/>
        <w:rPr>
          <w:szCs w:val="24"/>
        </w:rPr>
      </w:pPr>
      <w:r>
        <w:rPr>
          <w:szCs w:val="24"/>
        </w:rPr>
        <w:br w:type="page"/>
      </w:r>
    </w:p>
    <w:sdt>
      <w:sdtPr>
        <w:id w:val="1129049019"/>
        <w:docPartObj>
          <w:docPartGallery w:val="Page Numbers (Top of Page)"/>
          <w:docPartUnique/>
        </w:docPartObj>
      </w:sdtPr>
      <w:sdtEndPr/>
      <w:sdtContent>
        <w:p w14:paraId="69A62B54" w14:textId="07C0869B" w:rsidR="00981367" w:rsidRP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5</w:t>
          </w:r>
        </w:p>
      </w:sdtContent>
    </w:sdt>
    <w:p w14:paraId="5A347F1C" w14:textId="3261C94D" w:rsidR="00214516" w:rsidRDefault="00214516" w:rsidP="006201AD">
      <w:pPr>
        <w:rPr>
          <w:szCs w:val="24"/>
        </w:rPr>
      </w:pPr>
    </w:p>
    <w:p w14:paraId="48EBD167" w14:textId="77777777" w:rsidR="00214516" w:rsidRPr="002B2224" w:rsidRDefault="00214516" w:rsidP="00214516">
      <w:pPr>
        <w:jc w:val="center"/>
        <w:rPr>
          <w:szCs w:val="24"/>
        </w:rPr>
      </w:pPr>
      <w:r w:rsidRPr="002B2224">
        <w:rPr>
          <w:szCs w:val="24"/>
        </w:rPr>
        <w:t>SECTION 1.0 -- RATE SCHEDULE (Continued)</w:t>
      </w:r>
    </w:p>
    <w:p w14:paraId="19CD3091" w14:textId="77777777" w:rsidR="00214516" w:rsidRPr="002B2224" w:rsidRDefault="00214516" w:rsidP="00214516">
      <w:pPr>
        <w:rPr>
          <w:szCs w:val="24"/>
          <w:u w:val="single"/>
        </w:rPr>
      </w:pPr>
    </w:p>
    <w:p w14:paraId="21597102" w14:textId="77777777" w:rsidR="00214516" w:rsidRDefault="00214516" w:rsidP="00214516">
      <w:pPr>
        <w:autoSpaceDE/>
        <w:autoSpaceDN/>
        <w:adjustRightInd/>
        <w:spacing w:before="0" w:after="0"/>
        <w:contextualSpacing w:val="0"/>
        <w:jc w:val="left"/>
        <w:rPr>
          <w:b/>
          <w:szCs w:val="24"/>
        </w:rPr>
      </w:pPr>
      <w:r w:rsidRPr="002B2224">
        <w:rPr>
          <w:b/>
          <w:szCs w:val="24"/>
        </w:rPr>
        <w:t>PURCHASED WATER AND/OR DISTRICT FEE PASS THROUGH CLAUSE:</w:t>
      </w:r>
    </w:p>
    <w:p w14:paraId="63351868" w14:textId="77777777" w:rsidR="00214516" w:rsidRDefault="00214516" w:rsidP="00214516">
      <w:pPr>
        <w:autoSpaceDE/>
        <w:autoSpaceDN/>
        <w:adjustRightInd/>
        <w:spacing w:before="0" w:after="0"/>
        <w:contextualSpacing w:val="0"/>
        <w:jc w:val="left"/>
        <w:rPr>
          <w:b/>
          <w:szCs w:val="24"/>
        </w:rPr>
      </w:pPr>
    </w:p>
    <w:p w14:paraId="61E264A6" w14:textId="66C35884" w:rsidR="004F2E3F" w:rsidRDefault="00214516" w:rsidP="00214516">
      <w:pPr>
        <w:autoSpaceDE/>
        <w:autoSpaceDN/>
        <w:adjustRightInd/>
        <w:spacing w:before="0" w:after="0"/>
        <w:contextualSpacing w:val="0"/>
        <w:jc w:val="left"/>
        <w:rPr>
          <w:szCs w:val="24"/>
        </w:rPr>
      </w:pPr>
      <w:r>
        <w:rPr>
          <w:szCs w:val="24"/>
        </w:rPr>
        <w:t xml:space="preserve">The utility’s cost attributed to the water use pumping fees charged by </w:t>
      </w:r>
      <w:r w:rsidR="004F2E3F">
        <w:rPr>
          <w:szCs w:val="24"/>
        </w:rPr>
        <w:t>Prairielands Groundwater Conservation District in Ellis County shall be passed through to all customers affected by such fees using the following calculations.</w:t>
      </w:r>
    </w:p>
    <w:p w14:paraId="101F9B67" w14:textId="77777777" w:rsidR="006A400A" w:rsidRDefault="006A400A" w:rsidP="00214516">
      <w:pPr>
        <w:autoSpaceDE/>
        <w:autoSpaceDN/>
        <w:adjustRightInd/>
        <w:spacing w:before="0" w:after="0"/>
        <w:contextualSpacing w:val="0"/>
        <w:jc w:val="left"/>
        <w:rPr>
          <w:szCs w:val="24"/>
        </w:rPr>
      </w:pPr>
    </w:p>
    <w:p w14:paraId="5D773379" w14:textId="77777777" w:rsidR="006A400A" w:rsidRPr="002B2224" w:rsidRDefault="006A400A" w:rsidP="006A400A">
      <w:pPr>
        <w:ind w:firstLine="720"/>
        <w:rPr>
          <w:szCs w:val="24"/>
        </w:rPr>
      </w:pPr>
      <w:r w:rsidRPr="002B2224">
        <w:rPr>
          <w:szCs w:val="24"/>
        </w:rPr>
        <w:t>Fixed Charge:</w:t>
      </w:r>
    </w:p>
    <w:p w14:paraId="40FEA26B" w14:textId="77777777" w:rsidR="006A400A" w:rsidRPr="002B2224" w:rsidRDefault="006A400A" w:rsidP="006A400A">
      <w:pPr>
        <w:ind w:left="720"/>
        <w:rPr>
          <w:szCs w:val="24"/>
        </w:rPr>
      </w:pPr>
      <w:r w:rsidRPr="002B2224">
        <w:rPr>
          <w:szCs w:val="24"/>
        </w:rPr>
        <w:t>Monthly Minimum Charge + (Annual Fee ÷ Numbers of Customers Affected ÷ 12 months)</w:t>
      </w:r>
    </w:p>
    <w:p w14:paraId="03A9A736" w14:textId="77777777" w:rsidR="006A400A" w:rsidRPr="002B2224" w:rsidRDefault="006A400A" w:rsidP="006A400A">
      <w:pPr>
        <w:ind w:firstLine="420"/>
        <w:rPr>
          <w:szCs w:val="24"/>
        </w:rPr>
      </w:pPr>
    </w:p>
    <w:p w14:paraId="1E8068E8" w14:textId="77777777" w:rsidR="006A400A" w:rsidRPr="002B2224" w:rsidRDefault="006A400A" w:rsidP="006A400A">
      <w:pPr>
        <w:ind w:firstLine="720"/>
        <w:rPr>
          <w:szCs w:val="24"/>
        </w:rPr>
      </w:pPr>
      <w:r w:rsidRPr="002B2224">
        <w:rPr>
          <w:szCs w:val="24"/>
        </w:rPr>
        <w:t>Volume Charge:</w:t>
      </w:r>
    </w:p>
    <w:p w14:paraId="3F455F27" w14:textId="77777777" w:rsidR="006A400A" w:rsidRPr="002B2224" w:rsidRDefault="006A400A" w:rsidP="006A400A">
      <w:pPr>
        <w:ind w:left="720"/>
        <w:rPr>
          <w:szCs w:val="24"/>
        </w:rPr>
      </w:pPr>
      <w:r w:rsidRPr="002B2224">
        <w:rPr>
          <w:szCs w:val="24"/>
        </w:rPr>
        <w:t xml:space="preserve">Monthly </w:t>
      </w:r>
      <w:proofErr w:type="spellStart"/>
      <w:r w:rsidRPr="002B2224">
        <w:rPr>
          <w:szCs w:val="24"/>
        </w:rPr>
        <w:t>Gallonage</w:t>
      </w:r>
      <w:proofErr w:type="spellEnd"/>
      <w:r w:rsidRPr="002B2224">
        <w:rPr>
          <w:szCs w:val="24"/>
        </w:rPr>
        <w:t xml:space="preserve"> Charge per 1000 gallons + (Increase or Decrease in </w:t>
      </w:r>
      <w:proofErr w:type="spellStart"/>
      <w:r w:rsidRPr="002B2224">
        <w:rPr>
          <w:szCs w:val="24"/>
        </w:rPr>
        <w:t>Pumpage</w:t>
      </w:r>
      <w:proofErr w:type="spellEnd"/>
      <w:r w:rsidRPr="002B2224">
        <w:rPr>
          <w:szCs w:val="24"/>
        </w:rPr>
        <w:t xml:space="preserve"> Fee x 1.15)</w:t>
      </w:r>
    </w:p>
    <w:p w14:paraId="27997305" w14:textId="77777777" w:rsidR="006A400A" w:rsidRDefault="006A400A" w:rsidP="00214516">
      <w:pPr>
        <w:autoSpaceDE/>
        <w:autoSpaceDN/>
        <w:adjustRightInd/>
        <w:spacing w:before="0" w:after="0"/>
        <w:contextualSpacing w:val="0"/>
        <w:jc w:val="left"/>
        <w:rPr>
          <w:szCs w:val="24"/>
        </w:rPr>
      </w:pPr>
    </w:p>
    <w:p w14:paraId="6F27A1E2" w14:textId="77777777" w:rsidR="004F2E3F" w:rsidRDefault="004F2E3F" w:rsidP="00214516">
      <w:pPr>
        <w:autoSpaceDE/>
        <w:autoSpaceDN/>
        <w:adjustRightInd/>
        <w:spacing w:before="0" w:after="0"/>
        <w:contextualSpacing w:val="0"/>
        <w:jc w:val="left"/>
        <w:rPr>
          <w:szCs w:val="24"/>
        </w:rPr>
      </w:pPr>
    </w:p>
    <w:p w14:paraId="5EAB6C6C" w14:textId="77777777" w:rsidR="00A21DD0" w:rsidRPr="002B2224" w:rsidRDefault="00A21DD0" w:rsidP="00A21DD0">
      <w:pPr>
        <w:ind w:right="-40"/>
        <w:rPr>
          <w:szCs w:val="24"/>
        </w:rPr>
      </w:pPr>
      <w:r w:rsidRPr="002B2224">
        <w:rPr>
          <w:szCs w:val="24"/>
        </w:rPr>
        <w:t>To implement or modify the Pass through Adjustment Clause, the utility must comply with all notice requirements of 30 TAC §24.21(1).</w:t>
      </w:r>
    </w:p>
    <w:p w14:paraId="7019F6BA" w14:textId="77777777" w:rsidR="00A21DD0" w:rsidRDefault="00A21DD0" w:rsidP="00214516">
      <w:pPr>
        <w:autoSpaceDE/>
        <w:autoSpaceDN/>
        <w:adjustRightInd/>
        <w:spacing w:before="0" w:after="0"/>
        <w:contextualSpacing w:val="0"/>
        <w:jc w:val="left"/>
        <w:rPr>
          <w:szCs w:val="24"/>
        </w:rPr>
      </w:pPr>
    </w:p>
    <w:p w14:paraId="5B89C62C" w14:textId="745569B9" w:rsidR="00A21DD0" w:rsidRPr="002B2224" w:rsidRDefault="00A21DD0" w:rsidP="00A21DD0">
      <w:pPr>
        <w:ind w:right="-340" w:firstLine="720"/>
        <w:rPr>
          <w:szCs w:val="24"/>
        </w:rPr>
      </w:pPr>
      <w:r w:rsidRPr="002B2224">
        <w:rPr>
          <w:szCs w:val="24"/>
        </w:rPr>
        <w:t xml:space="preserve">Adjusted </w:t>
      </w:r>
      <w:proofErr w:type="spellStart"/>
      <w:r w:rsidRPr="002B2224">
        <w:rPr>
          <w:szCs w:val="24"/>
        </w:rPr>
        <w:t>Gallonage</w:t>
      </w:r>
      <w:proofErr w:type="spellEnd"/>
      <w:r w:rsidRPr="002B2224">
        <w:rPr>
          <w:szCs w:val="24"/>
        </w:rPr>
        <w:t xml:space="preserve"> Rate (AG) = G + [B / (1-L</w:t>
      </w:r>
      <w:r w:rsidR="00522482">
        <w:rPr>
          <w:szCs w:val="24"/>
        </w:rPr>
        <w:t>)</w:t>
      </w:r>
      <w:r w:rsidRPr="002B2224">
        <w:rPr>
          <w:szCs w:val="24"/>
        </w:rPr>
        <w:t>], where:</w:t>
      </w:r>
    </w:p>
    <w:p w14:paraId="4F845EC6" w14:textId="77777777" w:rsidR="00A21DD0" w:rsidRPr="002B2224" w:rsidRDefault="00A21DD0" w:rsidP="00A21DD0">
      <w:pPr>
        <w:ind w:right="-340" w:firstLine="720"/>
        <w:rPr>
          <w:szCs w:val="24"/>
        </w:rPr>
      </w:pPr>
    </w:p>
    <w:p w14:paraId="2434B523" w14:textId="77777777" w:rsidR="00A21DD0" w:rsidRPr="002B2224" w:rsidRDefault="00A21DD0" w:rsidP="00A21DD0">
      <w:pPr>
        <w:ind w:left="270" w:right="-340" w:firstLine="450"/>
        <w:rPr>
          <w:szCs w:val="24"/>
        </w:rPr>
      </w:pPr>
      <w:r w:rsidRPr="002B2224">
        <w:rPr>
          <w:szCs w:val="24"/>
        </w:rPr>
        <w:t xml:space="preserve">AG = adjusted </w:t>
      </w:r>
      <w:proofErr w:type="spellStart"/>
      <w:r w:rsidRPr="002B2224">
        <w:rPr>
          <w:szCs w:val="24"/>
        </w:rPr>
        <w:t>gallonage</w:t>
      </w:r>
      <w:proofErr w:type="spellEnd"/>
      <w:r w:rsidRPr="002B2224">
        <w:rPr>
          <w:szCs w:val="24"/>
        </w:rPr>
        <w:t xml:space="preserve"> charge, rounded to the nearest one cent;</w:t>
      </w:r>
    </w:p>
    <w:p w14:paraId="1515C613" w14:textId="77777777" w:rsidR="00A21DD0" w:rsidRPr="002B2224" w:rsidRDefault="00A21DD0" w:rsidP="00A21DD0">
      <w:pPr>
        <w:ind w:left="270" w:right="-340" w:firstLine="450"/>
        <w:rPr>
          <w:szCs w:val="24"/>
        </w:rPr>
      </w:pPr>
      <w:r w:rsidRPr="002B2224">
        <w:rPr>
          <w:szCs w:val="24"/>
        </w:rPr>
        <w:t xml:space="preserve">G = approved </w:t>
      </w:r>
      <w:proofErr w:type="spellStart"/>
      <w:r w:rsidRPr="002B2224">
        <w:rPr>
          <w:szCs w:val="24"/>
        </w:rPr>
        <w:t>gallonage</w:t>
      </w:r>
      <w:proofErr w:type="spellEnd"/>
      <w:r w:rsidRPr="002B2224">
        <w:rPr>
          <w:szCs w:val="24"/>
        </w:rPr>
        <w:t xml:space="preserve"> charge, per 1,000 gallons;</w:t>
      </w:r>
    </w:p>
    <w:p w14:paraId="7F5C8FE1" w14:textId="77777777" w:rsidR="00A21DD0" w:rsidRPr="002B2224" w:rsidRDefault="00A21DD0" w:rsidP="00A21DD0">
      <w:pPr>
        <w:ind w:left="270" w:right="-340" w:firstLine="450"/>
        <w:rPr>
          <w:szCs w:val="24"/>
        </w:rPr>
      </w:pPr>
      <w:r w:rsidRPr="002B2224">
        <w:rPr>
          <w:szCs w:val="24"/>
        </w:rPr>
        <w:t>B = change in fee per 1,000 gallons;</w:t>
      </w:r>
    </w:p>
    <w:p w14:paraId="1D08A7CC" w14:textId="77777777" w:rsidR="00A21DD0" w:rsidRPr="002B2224" w:rsidRDefault="00A21DD0" w:rsidP="00A21DD0">
      <w:pPr>
        <w:ind w:left="720" w:right="-340"/>
        <w:rPr>
          <w:szCs w:val="24"/>
        </w:rPr>
      </w:pPr>
      <w:r w:rsidRPr="002B2224">
        <w:rPr>
          <w:szCs w:val="24"/>
        </w:rPr>
        <w:t>L = water or sewer line loss for preceding 12 months, not to exceed 0.15 or 15%.</w:t>
      </w:r>
    </w:p>
    <w:p w14:paraId="211314B5" w14:textId="77777777" w:rsidR="003B6996" w:rsidRDefault="003B6996" w:rsidP="00A21DD0">
      <w:pPr>
        <w:autoSpaceDE/>
        <w:autoSpaceDN/>
        <w:adjustRightInd/>
        <w:spacing w:before="0" w:after="0"/>
        <w:contextualSpacing w:val="0"/>
        <w:jc w:val="left"/>
        <w:rPr>
          <w:szCs w:val="24"/>
        </w:rPr>
      </w:pPr>
    </w:p>
    <w:p w14:paraId="740E284F" w14:textId="77777777" w:rsidR="003B6996" w:rsidRDefault="003B6996" w:rsidP="00A21DD0">
      <w:pPr>
        <w:autoSpaceDE/>
        <w:autoSpaceDN/>
        <w:adjustRightInd/>
        <w:spacing w:before="0" w:after="0"/>
        <w:contextualSpacing w:val="0"/>
        <w:jc w:val="left"/>
        <w:rPr>
          <w:szCs w:val="24"/>
        </w:rPr>
      </w:pPr>
    </w:p>
    <w:p w14:paraId="5E2D669E" w14:textId="77777777" w:rsidR="003B6996" w:rsidRDefault="003B6996" w:rsidP="00A21DD0">
      <w:pPr>
        <w:autoSpaceDE/>
        <w:autoSpaceDN/>
        <w:adjustRightInd/>
        <w:spacing w:before="0" w:after="0"/>
        <w:contextualSpacing w:val="0"/>
        <w:jc w:val="left"/>
        <w:rPr>
          <w:szCs w:val="24"/>
        </w:rPr>
      </w:pPr>
    </w:p>
    <w:p w14:paraId="0EC6A86C" w14:textId="77777777" w:rsidR="003B6996" w:rsidRDefault="003B6996" w:rsidP="00A21DD0">
      <w:pPr>
        <w:autoSpaceDE/>
        <w:autoSpaceDN/>
        <w:adjustRightInd/>
        <w:spacing w:before="0" w:after="0"/>
        <w:contextualSpacing w:val="0"/>
        <w:jc w:val="left"/>
        <w:rPr>
          <w:szCs w:val="24"/>
        </w:rPr>
      </w:pPr>
    </w:p>
    <w:p w14:paraId="7637F5B9" w14:textId="77777777" w:rsidR="003B6996" w:rsidRDefault="003B6996" w:rsidP="00A21DD0">
      <w:pPr>
        <w:autoSpaceDE/>
        <w:autoSpaceDN/>
        <w:adjustRightInd/>
        <w:spacing w:before="0" w:after="0"/>
        <w:contextualSpacing w:val="0"/>
        <w:jc w:val="left"/>
        <w:rPr>
          <w:szCs w:val="24"/>
        </w:rPr>
      </w:pPr>
    </w:p>
    <w:p w14:paraId="5BDAA6C7" w14:textId="77777777" w:rsidR="003B6996" w:rsidRDefault="003B6996" w:rsidP="00A21DD0">
      <w:pPr>
        <w:autoSpaceDE/>
        <w:autoSpaceDN/>
        <w:adjustRightInd/>
        <w:spacing w:before="0" w:after="0"/>
        <w:contextualSpacing w:val="0"/>
        <w:jc w:val="left"/>
        <w:rPr>
          <w:szCs w:val="24"/>
        </w:rPr>
      </w:pPr>
    </w:p>
    <w:p w14:paraId="21CC3C6B" w14:textId="77777777" w:rsidR="003B6996" w:rsidRDefault="003B6996" w:rsidP="00A21DD0">
      <w:pPr>
        <w:autoSpaceDE/>
        <w:autoSpaceDN/>
        <w:adjustRightInd/>
        <w:spacing w:before="0" w:after="0"/>
        <w:contextualSpacing w:val="0"/>
        <w:jc w:val="left"/>
        <w:rPr>
          <w:szCs w:val="24"/>
        </w:rPr>
      </w:pPr>
    </w:p>
    <w:p w14:paraId="3336A2F3" w14:textId="77777777" w:rsidR="003B6996" w:rsidRDefault="003B6996" w:rsidP="00A21DD0">
      <w:pPr>
        <w:autoSpaceDE/>
        <w:autoSpaceDN/>
        <w:adjustRightInd/>
        <w:spacing w:before="0" w:after="0"/>
        <w:contextualSpacing w:val="0"/>
        <w:jc w:val="left"/>
        <w:rPr>
          <w:szCs w:val="24"/>
        </w:rPr>
      </w:pPr>
    </w:p>
    <w:p w14:paraId="52160218" w14:textId="77777777" w:rsidR="003B6996" w:rsidRDefault="003B6996" w:rsidP="00A21DD0">
      <w:pPr>
        <w:autoSpaceDE/>
        <w:autoSpaceDN/>
        <w:adjustRightInd/>
        <w:spacing w:before="0" w:after="0"/>
        <w:contextualSpacing w:val="0"/>
        <w:jc w:val="left"/>
        <w:rPr>
          <w:szCs w:val="24"/>
        </w:rPr>
      </w:pPr>
    </w:p>
    <w:p w14:paraId="315B26F0" w14:textId="77777777" w:rsidR="003B6996" w:rsidRDefault="003B6996" w:rsidP="00A21DD0">
      <w:pPr>
        <w:autoSpaceDE/>
        <w:autoSpaceDN/>
        <w:adjustRightInd/>
        <w:spacing w:before="0" w:after="0"/>
        <w:contextualSpacing w:val="0"/>
        <w:jc w:val="left"/>
        <w:rPr>
          <w:szCs w:val="24"/>
        </w:rPr>
      </w:pPr>
    </w:p>
    <w:p w14:paraId="10F1A553" w14:textId="77777777" w:rsidR="003B6996" w:rsidRDefault="003B6996" w:rsidP="00A21DD0">
      <w:pPr>
        <w:autoSpaceDE/>
        <w:autoSpaceDN/>
        <w:adjustRightInd/>
        <w:spacing w:before="0" w:after="0"/>
        <w:contextualSpacing w:val="0"/>
        <w:jc w:val="left"/>
        <w:rPr>
          <w:szCs w:val="24"/>
        </w:rPr>
      </w:pPr>
    </w:p>
    <w:p w14:paraId="2160165B" w14:textId="77777777" w:rsidR="003B6996" w:rsidRDefault="003B6996" w:rsidP="00A21DD0">
      <w:pPr>
        <w:autoSpaceDE/>
        <w:autoSpaceDN/>
        <w:adjustRightInd/>
        <w:spacing w:before="0" w:after="0"/>
        <w:contextualSpacing w:val="0"/>
        <w:jc w:val="left"/>
        <w:rPr>
          <w:szCs w:val="24"/>
        </w:rPr>
      </w:pPr>
    </w:p>
    <w:p w14:paraId="7E46532F" w14:textId="77777777" w:rsidR="003B6996" w:rsidRDefault="003B6996" w:rsidP="00A21DD0">
      <w:pPr>
        <w:autoSpaceDE/>
        <w:autoSpaceDN/>
        <w:adjustRightInd/>
        <w:spacing w:before="0" w:after="0"/>
        <w:contextualSpacing w:val="0"/>
        <w:jc w:val="left"/>
        <w:rPr>
          <w:szCs w:val="24"/>
        </w:rPr>
      </w:pPr>
    </w:p>
    <w:p w14:paraId="6AF21FC4" w14:textId="77777777" w:rsidR="003B6996" w:rsidRDefault="003B6996" w:rsidP="00A21DD0">
      <w:pPr>
        <w:autoSpaceDE/>
        <w:autoSpaceDN/>
        <w:adjustRightInd/>
        <w:spacing w:before="0" w:after="0"/>
        <w:contextualSpacing w:val="0"/>
        <w:jc w:val="left"/>
        <w:rPr>
          <w:szCs w:val="24"/>
        </w:rPr>
      </w:pPr>
    </w:p>
    <w:p w14:paraId="65B99F68" w14:textId="77777777" w:rsidR="003B6996" w:rsidRDefault="003B6996" w:rsidP="00A21DD0">
      <w:pPr>
        <w:autoSpaceDE/>
        <w:autoSpaceDN/>
        <w:adjustRightInd/>
        <w:spacing w:before="0" w:after="0"/>
        <w:contextualSpacing w:val="0"/>
        <w:jc w:val="left"/>
        <w:rPr>
          <w:szCs w:val="24"/>
        </w:rPr>
      </w:pPr>
    </w:p>
    <w:p w14:paraId="1D2546B4" w14:textId="77777777" w:rsidR="003B6996" w:rsidRDefault="003B6996" w:rsidP="00A21DD0">
      <w:pPr>
        <w:autoSpaceDE/>
        <w:autoSpaceDN/>
        <w:adjustRightInd/>
        <w:spacing w:before="0" w:after="0"/>
        <w:contextualSpacing w:val="0"/>
        <w:jc w:val="left"/>
        <w:rPr>
          <w:szCs w:val="24"/>
        </w:rPr>
      </w:pPr>
    </w:p>
    <w:p w14:paraId="3A162CC6" w14:textId="77777777" w:rsidR="003B6996" w:rsidRDefault="003B6996" w:rsidP="00A21DD0">
      <w:pPr>
        <w:autoSpaceDE/>
        <w:autoSpaceDN/>
        <w:adjustRightInd/>
        <w:spacing w:before="0" w:after="0"/>
        <w:contextualSpacing w:val="0"/>
        <w:jc w:val="left"/>
        <w:rPr>
          <w:szCs w:val="24"/>
        </w:rPr>
      </w:pPr>
    </w:p>
    <w:p w14:paraId="7FC08968" w14:textId="77777777" w:rsidR="003B6996" w:rsidRDefault="003B6996" w:rsidP="00A21DD0">
      <w:pPr>
        <w:autoSpaceDE/>
        <w:autoSpaceDN/>
        <w:adjustRightInd/>
        <w:spacing w:before="0" w:after="0"/>
        <w:contextualSpacing w:val="0"/>
        <w:jc w:val="left"/>
        <w:rPr>
          <w:szCs w:val="24"/>
        </w:rPr>
      </w:pPr>
    </w:p>
    <w:p w14:paraId="1864670D" w14:textId="77777777" w:rsidR="003B6996" w:rsidRDefault="003B6996" w:rsidP="00A21DD0">
      <w:pPr>
        <w:autoSpaceDE/>
        <w:autoSpaceDN/>
        <w:adjustRightInd/>
        <w:spacing w:before="0" w:after="0"/>
        <w:contextualSpacing w:val="0"/>
        <w:jc w:val="left"/>
        <w:rPr>
          <w:szCs w:val="24"/>
        </w:rPr>
      </w:pPr>
    </w:p>
    <w:p w14:paraId="5ED21265" w14:textId="77777777" w:rsidR="003B6996" w:rsidRDefault="003B6996" w:rsidP="00A21DD0">
      <w:pPr>
        <w:autoSpaceDE/>
        <w:autoSpaceDN/>
        <w:adjustRightInd/>
        <w:spacing w:before="0" w:after="0"/>
        <w:contextualSpacing w:val="0"/>
        <w:jc w:val="left"/>
        <w:rPr>
          <w:szCs w:val="24"/>
        </w:rPr>
      </w:pPr>
    </w:p>
    <w:p w14:paraId="3C18A121" w14:textId="77777777" w:rsidR="003B6996" w:rsidRDefault="003B6996" w:rsidP="00A21DD0">
      <w:pPr>
        <w:autoSpaceDE/>
        <w:autoSpaceDN/>
        <w:adjustRightInd/>
        <w:spacing w:before="0" w:after="0"/>
        <w:contextualSpacing w:val="0"/>
        <w:jc w:val="left"/>
        <w:rPr>
          <w:szCs w:val="24"/>
        </w:rPr>
      </w:pPr>
    </w:p>
    <w:p w14:paraId="17EA532C" w14:textId="77777777" w:rsidR="003B6996" w:rsidRDefault="003B6996" w:rsidP="00A21DD0">
      <w:pPr>
        <w:autoSpaceDE/>
        <w:autoSpaceDN/>
        <w:adjustRightInd/>
        <w:spacing w:before="0" w:after="0"/>
        <w:contextualSpacing w:val="0"/>
        <w:jc w:val="left"/>
        <w:rPr>
          <w:szCs w:val="24"/>
        </w:rPr>
      </w:pPr>
    </w:p>
    <w:p w14:paraId="13856CD8" w14:textId="77777777" w:rsidR="003B6996" w:rsidRDefault="003B6996" w:rsidP="00A21DD0">
      <w:pPr>
        <w:autoSpaceDE/>
        <w:autoSpaceDN/>
        <w:adjustRightInd/>
        <w:spacing w:before="0" w:after="0"/>
        <w:contextualSpacing w:val="0"/>
        <w:jc w:val="left"/>
        <w:rPr>
          <w:szCs w:val="24"/>
        </w:rPr>
      </w:pPr>
    </w:p>
    <w:p w14:paraId="00AD543E" w14:textId="77777777" w:rsidR="003B6996" w:rsidRDefault="003B6996" w:rsidP="00A21DD0">
      <w:pPr>
        <w:autoSpaceDE/>
        <w:autoSpaceDN/>
        <w:adjustRightInd/>
        <w:spacing w:before="0" w:after="0"/>
        <w:contextualSpacing w:val="0"/>
        <w:jc w:val="left"/>
        <w:rPr>
          <w:szCs w:val="24"/>
        </w:rPr>
      </w:pPr>
    </w:p>
    <w:p w14:paraId="3579EED5" w14:textId="2DEDF7E8" w:rsidR="003B6996" w:rsidRPr="003B6996" w:rsidRDefault="00D5081E" w:rsidP="003B6996">
      <w:pPr>
        <w:rPr>
          <w:b/>
          <w:szCs w:val="24"/>
        </w:rPr>
      </w:pPr>
      <w:r>
        <w:rPr>
          <w:b/>
          <w:szCs w:val="24"/>
        </w:rPr>
        <w:t>Tariff Control</w:t>
      </w:r>
      <w:r w:rsidR="003B6996" w:rsidRPr="003B6996">
        <w:rPr>
          <w:b/>
          <w:szCs w:val="24"/>
        </w:rPr>
        <w:t xml:space="preserve"> No. 46600</w:t>
      </w:r>
    </w:p>
    <w:p w14:paraId="0A7F2E4C" w14:textId="61D8F708" w:rsidR="006201AD" w:rsidRPr="00214516" w:rsidRDefault="00214516" w:rsidP="00A21DD0">
      <w:pPr>
        <w:autoSpaceDE/>
        <w:autoSpaceDN/>
        <w:adjustRightInd/>
        <w:spacing w:before="0" w:after="0"/>
        <w:contextualSpacing w:val="0"/>
        <w:jc w:val="left"/>
        <w:rPr>
          <w:szCs w:val="24"/>
        </w:rPr>
      </w:pPr>
      <w:r>
        <w:rPr>
          <w:szCs w:val="24"/>
        </w:rPr>
        <w:br w:type="page"/>
      </w:r>
    </w:p>
    <w:sdt>
      <w:sdtPr>
        <w:id w:val="-1142043099"/>
        <w:docPartObj>
          <w:docPartGallery w:val="Page Numbers (Top of Page)"/>
          <w:docPartUnique/>
        </w:docPartObj>
      </w:sdtPr>
      <w:sdtEndPr/>
      <w:sdtContent>
        <w:p w14:paraId="280AF9CB" w14:textId="006BD4F6"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6</w:t>
          </w:r>
        </w:p>
        <w:p w14:paraId="67AB803A" w14:textId="481D9CFD" w:rsidR="00981367" w:rsidRPr="00981367" w:rsidRDefault="00823C0C" w:rsidP="00981367">
          <w:pPr>
            <w:tabs>
              <w:tab w:val="right" w:pos="9532"/>
            </w:tabs>
          </w:pPr>
        </w:p>
      </w:sdtContent>
    </w:sdt>
    <w:p w14:paraId="18479A53" w14:textId="39630D88" w:rsidR="007D7E30" w:rsidRPr="001316C6" w:rsidRDefault="00981367" w:rsidP="00981367">
      <w:pPr>
        <w:jc w:val="center"/>
      </w:pPr>
      <w:r w:rsidRPr="001316C6">
        <w:t xml:space="preserve"> </w:t>
      </w:r>
      <w:r w:rsidR="007D7E30" w:rsidRPr="001316C6">
        <w:t>SECTION 2.0 -- SERVICE RULES AND POLICIES</w:t>
      </w:r>
    </w:p>
    <w:p w14:paraId="05693F40" w14:textId="77777777" w:rsidR="007D7E30" w:rsidRDefault="007D7E30" w:rsidP="001316C6">
      <w:pPr>
        <w:rPr>
          <w:szCs w:val="24"/>
        </w:rPr>
      </w:pPr>
    </w:p>
    <w:p w14:paraId="31AC3465" w14:textId="22B18FD9" w:rsidR="007D7E30" w:rsidRPr="007C50F5" w:rsidRDefault="007D7E30" w:rsidP="001316C6">
      <w:pPr>
        <w:rPr>
          <w:szCs w:val="24"/>
        </w:rPr>
      </w:pPr>
      <w:r w:rsidRPr="007C50F5">
        <w:rPr>
          <w:szCs w:val="24"/>
        </w:rPr>
        <w:t>The utility will have the most current Public Utili</w:t>
      </w:r>
      <w:r w:rsidR="00522482">
        <w:rPr>
          <w:szCs w:val="24"/>
        </w:rPr>
        <w:t>ty Commission of Texas (PUC or C</w:t>
      </w:r>
      <w:r w:rsidRPr="007C50F5">
        <w:rPr>
          <w:szCs w:val="24"/>
        </w:rPr>
        <w:t>ommission</w:t>
      </w:r>
      <w:r w:rsidR="00522482">
        <w:rPr>
          <w:szCs w:val="24"/>
        </w:rPr>
        <w:t>)</w:t>
      </w:r>
      <w:r w:rsidRPr="007C50F5">
        <w:rPr>
          <w:szCs w:val="24"/>
        </w:rPr>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A07962F" w14:textId="77777777" w:rsidR="007D7E30" w:rsidRPr="007C50F5" w:rsidRDefault="007D7E30" w:rsidP="001316C6">
      <w:pPr>
        <w:rPr>
          <w:szCs w:val="24"/>
        </w:rPr>
      </w:pPr>
    </w:p>
    <w:p w14:paraId="60195247" w14:textId="6A92B52C" w:rsidR="007D7E30" w:rsidRPr="007C50F5" w:rsidRDefault="007D7E30" w:rsidP="001316C6">
      <w:pPr>
        <w:rPr>
          <w:szCs w:val="24"/>
          <w:u w:val="single"/>
        </w:rPr>
      </w:pPr>
      <w:r w:rsidRPr="007C50F5">
        <w:rPr>
          <w:szCs w:val="24"/>
          <w:u w:val="single"/>
        </w:rPr>
        <w:t xml:space="preserve">Section 2.01 </w:t>
      </w:r>
      <w:r w:rsidR="00DA377E" w:rsidRPr="009F6B18">
        <w:rPr>
          <w:szCs w:val="24"/>
          <w:u w:val="single"/>
        </w:rPr>
        <w:t>—</w:t>
      </w:r>
      <w:r w:rsidRPr="007C50F5">
        <w:rPr>
          <w:szCs w:val="24"/>
          <w:u w:val="single"/>
        </w:rPr>
        <w:t xml:space="preserve"> Application for Water Service </w:t>
      </w:r>
    </w:p>
    <w:p w14:paraId="455024E0" w14:textId="77777777" w:rsidR="007D7E30" w:rsidRPr="007C50F5" w:rsidRDefault="007D7E30" w:rsidP="001316C6">
      <w:pPr>
        <w:rPr>
          <w:szCs w:val="24"/>
        </w:rPr>
      </w:pPr>
    </w:p>
    <w:p w14:paraId="2EA36D28" w14:textId="354EF06D" w:rsidR="007D7E30" w:rsidRPr="007C50F5" w:rsidRDefault="007D7E30" w:rsidP="001316C6">
      <w:pPr>
        <w:rPr>
          <w:szCs w:val="24"/>
        </w:rPr>
      </w:pPr>
      <w:r w:rsidRPr="007C50F5">
        <w:rPr>
          <w:szCs w:val="24"/>
        </w:rPr>
        <w:t>All applications for service will be made on the utility's standard application or contract form (attached in the Appendix to this tariff), will be signed by the applicant</w:t>
      </w:r>
      <w:r w:rsidR="003D1B58" w:rsidRPr="007C50F5">
        <w:rPr>
          <w:szCs w:val="24"/>
        </w:rPr>
        <w:t xml:space="preserve"> before water service is provided by the utility. </w:t>
      </w:r>
      <w:r w:rsidRPr="007C50F5">
        <w:rPr>
          <w:szCs w:val="24"/>
        </w:rPr>
        <w:t xml:space="preserve">A separate application or contract will be made for each service location. </w:t>
      </w:r>
    </w:p>
    <w:p w14:paraId="55DE5A68" w14:textId="77777777" w:rsidR="007D7E30" w:rsidRPr="007C50F5" w:rsidRDefault="007D7E30" w:rsidP="001316C6">
      <w:pPr>
        <w:rPr>
          <w:szCs w:val="24"/>
        </w:rPr>
      </w:pPr>
    </w:p>
    <w:p w14:paraId="306A5ADE" w14:textId="36690B8A" w:rsidR="003D1B58" w:rsidRPr="007C50F5" w:rsidRDefault="007D7E30" w:rsidP="001316C6">
      <w:pPr>
        <w:rPr>
          <w:szCs w:val="24"/>
          <w:u w:val="single"/>
        </w:rPr>
      </w:pPr>
      <w:r w:rsidRPr="007C50F5">
        <w:rPr>
          <w:szCs w:val="24"/>
          <w:u w:val="single"/>
        </w:rPr>
        <w:t xml:space="preserve">Section 2.02 </w:t>
      </w:r>
      <w:r w:rsidR="00DA377E" w:rsidRPr="009F6B18">
        <w:rPr>
          <w:szCs w:val="24"/>
          <w:u w:val="single"/>
        </w:rPr>
        <w:t>—</w:t>
      </w:r>
      <w:r w:rsidRPr="007C50F5">
        <w:rPr>
          <w:szCs w:val="24"/>
          <w:u w:val="single"/>
        </w:rPr>
        <w:t xml:space="preserve"> </w:t>
      </w:r>
      <w:r w:rsidR="003D1B58" w:rsidRPr="007C50F5">
        <w:rPr>
          <w:szCs w:val="24"/>
          <w:u w:val="single"/>
        </w:rPr>
        <w:t>Water installation</w:t>
      </w:r>
    </w:p>
    <w:p w14:paraId="5BB17E45" w14:textId="77777777" w:rsidR="003D1B58" w:rsidRPr="007C50F5" w:rsidRDefault="003D1B58" w:rsidP="001316C6">
      <w:pPr>
        <w:rPr>
          <w:szCs w:val="24"/>
        </w:rPr>
      </w:pPr>
    </w:p>
    <w:p w14:paraId="721FC9C5" w14:textId="2D04FCAD" w:rsidR="003D1B58" w:rsidRPr="007C50F5" w:rsidRDefault="003D1B58" w:rsidP="001316C6">
      <w:pPr>
        <w:rPr>
          <w:szCs w:val="24"/>
        </w:rPr>
      </w:pPr>
      <w:r w:rsidRPr="007C50F5">
        <w:rPr>
          <w:szCs w:val="24"/>
        </w:rPr>
        <w:t>After the applicant has met all the requirements, conditions and regulations for service, the utility will install tap, meter and cut-off valve and/or take all necessary actions to initiate service. The utility shall serve each qualified applicant for service within its certified area as rapidly as is practical after accepting a completed application. The utility shall provide service in a timely manner on a non-discriminatory basis.</w:t>
      </w:r>
    </w:p>
    <w:p w14:paraId="053EF7B5" w14:textId="77777777" w:rsidR="003D1B58" w:rsidRPr="007C50F5" w:rsidRDefault="003D1B58" w:rsidP="001316C6">
      <w:pPr>
        <w:rPr>
          <w:szCs w:val="24"/>
          <w:u w:val="single"/>
        </w:rPr>
      </w:pPr>
    </w:p>
    <w:p w14:paraId="335E5430" w14:textId="116AC84F" w:rsidR="003D1B58" w:rsidRPr="007C50F5" w:rsidRDefault="003D1B58" w:rsidP="001316C6">
      <w:pPr>
        <w:rPr>
          <w:szCs w:val="24"/>
        </w:rPr>
      </w:pPr>
      <w:r w:rsidRPr="007C50F5">
        <w:rPr>
          <w:szCs w:val="24"/>
        </w:rPr>
        <w:t>Service requests not involving line extensions, construction or new facilities shall be filled no later than fourteen (14) working days after a completed application has been accepted. If construction is required which cannot be completed within thirty (30) days, the utility shall provide a written explanation of the construction required and an expected date of service. Service shall be provided within thirty (30) days of the expected date, but no later than 180 days after a completed application was accepted. Failure to provide service within this time frame shall constitute refusal to serve.</w:t>
      </w:r>
    </w:p>
    <w:p w14:paraId="44D07906" w14:textId="77777777" w:rsidR="003D1B58" w:rsidRPr="007C50F5" w:rsidRDefault="003D1B58" w:rsidP="001316C6">
      <w:pPr>
        <w:rPr>
          <w:szCs w:val="24"/>
          <w:u w:val="single"/>
        </w:rPr>
      </w:pPr>
    </w:p>
    <w:p w14:paraId="4E3F2ECF" w14:textId="1B54AFEE" w:rsidR="007D7E30" w:rsidRPr="007C50F5" w:rsidRDefault="003D1B58" w:rsidP="001316C6">
      <w:pPr>
        <w:rPr>
          <w:szCs w:val="24"/>
        </w:rPr>
      </w:pPr>
      <w:r w:rsidRPr="007C50F5">
        <w:rPr>
          <w:szCs w:val="24"/>
          <w:u w:val="single"/>
        </w:rPr>
        <w:t>2.03</w:t>
      </w:r>
      <w:r w:rsidR="00DA377E">
        <w:rPr>
          <w:szCs w:val="24"/>
          <w:u w:val="single"/>
        </w:rPr>
        <w:t xml:space="preserve"> </w:t>
      </w:r>
      <w:r w:rsidR="00DA377E" w:rsidRPr="009F6B18">
        <w:rPr>
          <w:szCs w:val="24"/>
          <w:u w:val="single"/>
        </w:rPr>
        <w:t>—</w:t>
      </w:r>
      <w:r w:rsidRPr="007C50F5">
        <w:rPr>
          <w:szCs w:val="24"/>
          <w:u w:val="single"/>
        </w:rPr>
        <w:t xml:space="preserve"> </w:t>
      </w:r>
      <w:r w:rsidR="007D7E30" w:rsidRPr="007C50F5">
        <w:rPr>
          <w:szCs w:val="24"/>
          <w:u w:val="single"/>
        </w:rPr>
        <w:t>Refusal of Service</w:t>
      </w:r>
      <w:r w:rsidR="007D7E30" w:rsidRPr="007C50F5">
        <w:rPr>
          <w:szCs w:val="24"/>
        </w:rPr>
        <w:t xml:space="preserve"> </w:t>
      </w:r>
    </w:p>
    <w:p w14:paraId="29DED8BD" w14:textId="77777777" w:rsidR="007D7E30" w:rsidRPr="007C50F5" w:rsidRDefault="007D7E30" w:rsidP="001316C6">
      <w:pPr>
        <w:rPr>
          <w:szCs w:val="24"/>
        </w:rPr>
      </w:pPr>
    </w:p>
    <w:p w14:paraId="5FB0E8F4" w14:textId="77777777" w:rsidR="007C50F5" w:rsidRPr="007C50F5" w:rsidRDefault="007D7E30" w:rsidP="001316C6">
      <w:pPr>
        <w:rPr>
          <w:szCs w:val="24"/>
        </w:rPr>
      </w:pPr>
      <w:r w:rsidRPr="007C50F5">
        <w:rPr>
          <w:szCs w:val="24"/>
        </w:rPr>
        <w:t xml:space="preserve">The utility may decline to serve an applicant until the applicant has complied with </w:t>
      </w:r>
      <w:r w:rsidR="007C50F5" w:rsidRPr="007C50F5">
        <w:rPr>
          <w:szCs w:val="24"/>
        </w:rPr>
        <w:t>both state a</w:t>
      </w:r>
      <w:r w:rsidRPr="007C50F5">
        <w:rPr>
          <w:szCs w:val="24"/>
        </w:rPr>
        <w:t>nd municipal regulations</w:t>
      </w:r>
      <w:r w:rsidR="007C50F5" w:rsidRPr="007C50F5">
        <w:rPr>
          <w:szCs w:val="24"/>
        </w:rPr>
        <w:t>,</w:t>
      </w:r>
      <w:r w:rsidRPr="007C50F5">
        <w:rPr>
          <w:szCs w:val="24"/>
        </w:rPr>
        <w:t xml:space="preserve"> </w:t>
      </w:r>
      <w:r w:rsidR="007C50F5" w:rsidRPr="007C50F5">
        <w:rPr>
          <w:szCs w:val="24"/>
        </w:rPr>
        <w:t>the rules and regulations of the utility on file with the Commission and for the following reasons:</w:t>
      </w:r>
    </w:p>
    <w:p w14:paraId="2A33055F" w14:textId="77777777" w:rsidR="007C50F5" w:rsidRPr="007C50F5" w:rsidRDefault="007C50F5" w:rsidP="001316C6">
      <w:pPr>
        <w:rPr>
          <w:szCs w:val="24"/>
        </w:rPr>
      </w:pPr>
    </w:p>
    <w:p w14:paraId="0261CB2F" w14:textId="20B1D035" w:rsidR="007C50F5" w:rsidRPr="007C50F5" w:rsidRDefault="008F062F" w:rsidP="001316C6">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T</w:t>
      </w:r>
      <w:r w:rsidR="007C50F5" w:rsidRPr="007C50F5">
        <w:rPr>
          <w:rFonts w:ascii="Times New Roman" w:hAnsi="Times New Roman" w:cs="Times New Roman"/>
          <w:sz w:val="24"/>
          <w:szCs w:val="24"/>
        </w:rPr>
        <w:t>he applicant’s installation or equipment is known to be inadequate or of such character that satisfactory service cannot be given;</w:t>
      </w:r>
    </w:p>
    <w:p w14:paraId="5A359EAA" w14:textId="2683E2A3" w:rsidR="007C50F5" w:rsidRPr="007C50F5" w:rsidRDefault="008F062F" w:rsidP="001316C6">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T</w:t>
      </w:r>
      <w:r w:rsidR="007C50F5" w:rsidRPr="007C50F5">
        <w:rPr>
          <w:rFonts w:ascii="Times New Roman" w:hAnsi="Times New Roman" w:cs="Times New Roman"/>
          <w:sz w:val="24"/>
          <w:szCs w:val="24"/>
        </w:rPr>
        <w:t>he applicant is indebted to any utility for the same kind of service as that applied for, provided, however, that in the event the indebtedness of the applicant is in dispute, the applicant shall be served upon complying with the deposit requirement of the utility; or,</w:t>
      </w:r>
    </w:p>
    <w:p w14:paraId="4954D189" w14:textId="37092499" w:rsidR="007C50F5" w:rsidRPr="007C50F5" w:rsidRDefault="008F062F" w:rsidP="001316C6">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R</w:t>
      </w:r>
      <w:r w:rsidR="007C50F5" w:rsidRPr="007C50F5">
        <w:rPr>
          <w:rFonts w:ascii="Times New Roman" w:hAnsi="Times New Roman" w:cs="Times New Roman"/>
          <w:sz w:val="24"/>
          <w:szCs w:val="24"/>
        </w:rPr>
        <w:t>efusal to make a deposit, if the applicant is required to make a deposit by the utility.</w:t>
      </w:r>
    </w:p>
    <w:p w14:paraId="057B764E" w14:textId="77777777" w:rsidR="007C50F5" w:rsidRPr="007C50F5" w:rsidRDefault="007C50F5" w:rsidP="001316C6">
      <w:pPr>
        <w:rPr>
          <w:szCs w:val="24"/>
        </w:rPr>
      </w:pPr>
    </w:p>
    <w:p w14:paraId="7339A7CB" w14:textId="4CCFA3D2" w:rsidR="001316C6" w:rsidRDefault="007C50F5" w:rsidP="001316C6">
      <w:pPr>
        <w:rPr>
          <w:szCs w:val="24"/>
        </w:rPr>
      </w:pPr>
      <w:r w:rsidRPr="007C50F5">
        <w:rPr>
          <w:szCs w:val="24"/>
        </w:rPr>
        <w:t>In the event that the utility shall refuse to serve an applicant, the utility must inform the applicant of the basis of its refusal. The utility is also required to inform the applicant that it may file a complaint with the Commission.</w:t>
      </w:r>
    </w:p>
    <w:p w14:paraId="69F52DDC" w14:textId="77777777" w:rsidR="003B6996" w:rsidRDefault="003B6996">
      <w:pPr>
        <w:autoSpaceDE/>
        <w:autoSpaceDN/>
        <w:adjustRightInd/>
        <w:spacing w:before="0" w:after="0"/>
        <w:contextualSpacing w:val="0"/>
        <w:jc w:val="left"/>
        <w:rPr>
          <w:szCs w:val="24"/>
        </w:rPr>
      </w:pPr>
    </w:p>
    <w:p w14:paraId="7727D8B5" w14:textId="77777777" w:rsidR="003B6996" w:rsidRPr="003B6996" w:rsidRDefault="003B6996">
      <w:pPr>
        <w:autoSpaceDE/>
        <w:autoSpaceDN/>
        <w:adjustRightInd/>
        <w:spacing w:before="0" w:after="0"/>
        <w:contextualSpacing w:val="0"/>
        <w:jc w:val="left"/>
        <w:rPr>
          <w:szCs w:val="24"/>
        </w:rPr>
      </w:pPr>
    </w:p>
    <w:p w14:paraId="104BD878" w14:textId="154E8893" w:rsidR="003B6996" w:rsidRPr="003B6996" w:rsidRDefault="00D5081E" w:rsidP="003B6996">
      <w:pPr>
        <w:rPr>
          <w:b/>
          <w:szCs w:val="24"/>
        </w:rPr>
      </w:pPr>
      <w:r>
        <w:rPr>
          <w:b/>
          <w:szCs w:val="24"/>
        </w:rPr>
        <w:t>Tariff Control</w:t>
      </w:r>
      <w:r w:rsidR="003B6996" w:rsidRPr="003B6996">
        <w:rPr>
          <w:b/>
          <w:szCs w:val="24"/>
        </w:rPr>
        <w:t xml:space="preserve"> No. 46600</w:t>
      </w:r>
    </w:p>
    <w:p w14:paraId="0D27780E" w14:textId="36A2BC05" w:rsidR="00981367" w:rsidRDefault="00981367">
      <w:pPr>
        <w:autoSpaceDE/>
        <w:autoSpaceDN/>
        <w:adjustRightInd/>
        <w:spacing w:before="0" w:after="0"/>
        <w:contextualSpacing w:val="0"/>
        <w:jc w:val="left"/>
        <w:rPr>
          <w:b/>
          <w:szCs w:val="24"/>
        </w:rPr>
      </w:pPr>
      <w:r>
        <w:rPr>
          <w:b/>
          <w:szCs w:val="24"/>
        </w:rPr>
        <w:br w:type="page"/>
      </w:r>
    </w:p>
    <w:sdt>
      <w:sdtPr>
        <w:id w:val="-1644878729"/>
        <w:docPartObj>
          <w:docPartGallery w:val="Page Numbers (Top of Page)"/>
          <w:docPartUnique/>
        </w:docPartObj>
      </w:sdtPr>
      <w:sdtEndPr/>
      <w:sdtContent>
        <w:p w14:paraId="1E1028B3" w14:textId="74292F39"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7</w:t>
          </w:r>
        </w:p>
        <w:p w14:paraId="6CF60ECD" w14:textId="77777777" w:rsidR="00981367" w:rsidRDefault="00823C0C" w:rsidP="00981367">
          <w:pPr>
            <w:tabs>
              <w:tab w:val="right" w:pos="9532"/>
            </w:tabs>
          </w:pPr>
        </w:p>
      </w:sdtContent>
    </w:sdt>
    <w:p w14:paraId="26504BF5" w14:textId="717ECC05" w:rsidR="006902EE" w:rsidRPr="001316C6" w:rsidRDefault="006902EE" w:rsidP="001316C6">
      <w:pPr>
        <w:jc w:val="center"/>
      </w:pPr>
      <w:r w:rsidRPr="001316C6">
        <w:t>SECTION 2.0 -- SERVICE RULES AND POLICIES (continued)</w:t>
      </w:r>
    </w:p>
    <w:p w14:paraId="19B3CB5D" w14:textId="77777777" w:rsidR="006902EE" w:rsidRDefault="006902EE" w:rsidP="001316C6">
      <w:pPr>
        <w:tabs>
          <w:tab w:val="left" w:pos="-1440"/>
        </w:tabs>
        <w:rPr>
          <w:szCs w:val="24"/>
          <w:u w:val="single"/>
        </w:rPr>
      </w:pPr>
    </w:p>
    <w:p w14:paraId="19420DD7" w14:textId="086C0D9E" w:rsidR="002C21C4" w:rsidRPr="006B20DE" w:rsidRDefault="007D7E30" w:rsidP="006B20DE">
      <w:pPr>
        <w:rPr>
          <w:u w:val="single"/>
        </w:rPr>
      </w:pPr>
      <w:r w:rsidRPr="006B20DE">
        <w:rPr>
          <w:u w:val="single"/>
        </w:rPr>
        <w:t>Section 2.0</w:t>
      </w:r>
      <w:r w:rsidR="007C50F5" w:rsidRPr="006B20DE">
        <w:rPr>
          <w:u w:val="single"/>
        </w:rPr>
        <w:t>4</w:t>
      </w:r>
      <w:r w:rsidRPr="006B20DE">
        <w:rPr>
          <w:u w:val="single"/>
        </w:rPr>
        <w:t xml:space="preserve"> </w:t>
      </w:r>
      <w:r w:rsidR="00DA377E" w:rsidRPr="006B20DE">
        <w:rPr>
          <w:u w:val="single"/>
        </w:rPr>
        <w:t>—</w:t>
      </w:r>
      <w:r w:rsidR="007C50F5" w:rsidRPr="006B20DE">
        <w:rPr>
          <w:u w:val="single"/>
        </w:rPr>
        <w:t>Customer Deposits</w:t>
      </w:r>
      <w:r w:rsidRPr="006B20DE">
        <w:rPr>
          <w:u w:val="single"/>
        </w:rPr>
        <w:t xml:space="preserve"> </w:t>
      </w:r>
    </w:p>
    <w:p w14:paraId="63C6F73D" w14:textId="77777777" w:rsidR="006B20DE" w:rsidRDefault="006B20DE" w:rsidP="006B20DE"/>
    <w:p w14:paraId="0FC291E8" w14:textId="77777777" w:rsidR="007C50F5" w:rsidRPr="006B20DE" w:rsidRDefault="007D7E30" w:rsidP="006B20DE">
      <w:r w:rsidRPr="006B20DE">
        <w:t xml:space="preserve">If a residential applicant cannot establish credit to the satisfaction of the utility, the applicant may be required to pay a deposit as provided for in Section 1.02 </w:t>
      </w:r>
      <w:r w:rsidR="007C50F5" w:rsidRPr="006B20DE">
        <w:t>–</w:t>
      </w:r>
      <w:r w:rsidRPr="006B20DE">
        <w:t xml:space="preserve"> Miscellaneous Fees of this tariff. </w:t>
      </w:r>
    </w:p>
    <w:p w14:paraId="3B5E9297" w14:textId="77777777" w:rsidR="007C50F5" w:rsidRDefault="007C50F5" w:rsidP="001316C6">
      <w:pPr>
        <w:pStyle w:val="ListParagraph"/>
        <w:tabs>
          <w:tab w:val="left" w:pos="-1440"/>
        </w:tabs>
        <w:ind w:left="0"/>
        <w:rPr>
          <w:rFonts w:ascii="Times New Roman" w:hAnsi="Times New Roman" w:cs="Times New Roman"/>
          <w:sz w:val="24"/>
          <w:szCs w:val="24"/>
        </w:rPr>
      </w:pPr>
    </w:p>
    <w:p w14:paraId="7C80B1E6" w14:textId="03BF7A64" w:rsidR="00985169" w:rsidRDefault="007D7E30" w:rsidP="001316C6">
      <w:pPr>
        <w:pStyle w:val="ListParagraph"/>
        <w:tabs>
          <w:tab w:val="left" w:pos="-1440"/>
        </w:tabs>
        <w:ind w:left="0"/>
        <w:rPr>
          <w:rFonts w:ascii="Times New Roman" w:hAnsi="Times New Roman" w:cs="Times New Roman"/>
          <w:sz w:val="24"/>
          <w:szCs w:val="24"/>
        </w:rPr>
      </w:pPr>
      <w:r w:rsidRPr="007C50F5">
        <w:rPr>
          <w:rFonts w:ascii="Times New Roman" w:hAnsi="Times New Roman" w:cs="Times New Roman"/>
          <w:sz w:val="24"/>
          <w:szCs w:val="24"/>
        </w:rPr>
        <w:t xml:space="preserve">The utility </w:t>
      </w:r>
      <w:r w:rsidR="007C50F5">
        <w:rPr>
          <w:rFonts w:ascii="Times New Roman" w:hAnsi="Times New Roman" w:cs="Times New Roman"/>
          <w:sz w:val="24"/>
          <w:szCs w:val="24"/>
        </w:rPr>
        <w:t>must</w:t>
      </w:r>
      <w:r w:rsidRPr="007C50F5">
        <w:rPr>
          <w:rFonts w:ascii="Times New Roman" w:hAnsi="Times New Roman" w:cs="Times New Roman"/>
          <w:sz w:val="24"/>
          <w:szCs w:val="24"/>
        </w:rPr>
        <w:t xml:space="preserve"> keep records of the deposit</w:t>
      </w:r>
      <w:r w:rsidR="007C50F5">
        <w:rPr>
          <w:rFonts w:ascii="Times New Roman" w:hAnsi="Times New Roman" w:cs="Times New Roman"/>
          <w:sz w:val="24"/>
          <w:szCs w:val="24"/>
        </w:rPr>
        <w:t xml:space="preserve">, issue a receipt for it, </w:t>
      </w:r>
      <w:r w:rsidRPr="007C50F5">
        <w:rPr>
          <w:rFonts w:ascii="Times New Roman" w:hAnsi="Times New Roman" w:cs="Times New Roman"/>
          <w:sz w:val="24"/>
          <w:szCs w:val="24"/>
        </w:rPr>
        <w:t xml:space="preserve">and credit interest in accordance with PUC Rules. </w:t>
      </w:r>
      <w:r w:rsidR="007C50F5">
        <w:rPr>
          <w:rFonts w:ascii="Times New Roman" w:hAnsi="Times New Roman" w:cs="Times New Roman"/>
          <w:sz w:val="24"/>
          <w:szCs w:val="24"/>
        </w:rPr>
        <w:t xml:space="preserve">The utility shall maintain all funds received as customer deposits in a separate, federally insured, interest bearing account and shall use such funds only for the purpose of payment of unpaid bills guaranteed by such deposits, payment of interest to depositors, and refund of deposits to depositors. </w:t>
      </w:r>
    </w:p>
    <w:p w14:paraId="5AB00DE0" w14:textId="77777777" w:rsidR="00985169" w:rsidRDefault="00985169" w:rsidP="001316C6">
      <w:pPr>
        <w:pStyle w:val="ListParagraph"/>
        <w:tabs>
          <w:tab w:val="left" w:pos="-1440"/>
        </w:tabs>
        <w:ind w:left="0"/>
        <w:rPr>
          <w:rFonts w:ascii="Times New Roman" w:hAnsi="Times New Roman" w:cs="Times New Roman"/>
          <w:sz w:val="24"/>
          <w:szCs w:val="24"/>
        </w:rPr>
      </w:pPr>
    </w:p>
    <w:p w14:paraId="2F113A65" w14:textId="55C35700" w:rsidR="00985169" w:rsidRDefault="00985169" w:rsidP="001316C6">
      <w:pPr>
        <w:pStyle w:val="ListParagraph"/>
        <w:tabs>
          <w:tab w:val="left" w:pos="-1440"/>
        </w:tabs>
        <w:ind w:left="0"/>
        <w:rPr>
          <w:rFonts w:ascii="Times New Roman" w:hAnsi="Times New Roman" w:cs="Times New Roman"/>
          <w:sz w:val="24"/>
          <w:szCs w:val="24"/>
        </w:rPr>
      </w:pPr>
      <w:r>
        <w:rPr>
          <w:rFonts w:ascii="Times New Roman" w:hAnsi="Times New Roman" w:cs="Times New Roman"/>
          <w:sz w:val="24"/>
          <w:szCs w:val="24"/>
        </w:rPr>
        <w:t>The utility must automatically refund the deposit plus accrued interest:</w:t>
      </w:r>
    </w:p>
    <w:p w14:paraId="0B7A06B2" w14:textId="00D84DB2" w:rsidR="00985169" w:rsidRDefault="008F062F" w:rsidP="008F062F">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I</w:t>
      </w:r>
      <w:r w:rsidR="00985169">
        <w:rPr>
          <w:rFonts w:ascii="Times New Roman" w:hAnsi="Times New Roman" w:cs="Times New Roman"/>
          <w:sz w:val="24"/>
          <w:szCs w:val="24"/>
        </w:rPr>
        <w:t>f service is not connected;</w:t>
      </w:r>
    </w:p>
    <w:p w14:paraId="48DBE952" w14:textId="5AFA7765" w:rsidR="00985169" w:rsidRDefault="00985169" w:rsidP="00985169">
      <w:pPr>
        <w:pStyle w:val="ListParagraph"/>
        <w:numPr>
          <w:ilvl w:val="0"/>
          <w:numId w:val="17"/>
        </w:numPr>
        <w:tabs>
          <w:tab w:val="left" w:pos="-1440"/>
        </w:tabs>
        <w:rPr>
          <w:rFonts w:ascii="Times New Roman" w:hAnsi="Times New Roman" w:cs="Times New Roman"/>
          <w:sz w:val="24"/>
          <w:szCs w:val="24"/>
        </w:rPr>
      </w:pPr>
      <w:r>
        <w:rPr>
          <w:rFonts w:ascii="Times New Roman" w:hAnsi="Times New Roman" w:cs="Times New Roman"/>
          <w:sz w:val="24"/>
          <w:szCs w:val="24"/>
        </w:rPr>
        <w:t>After disconnection of service if the deposit or portion of the deposit exceeds any unpaid bills; or,</w:t>
      </w:r>
    </w:p>
    <w:p w14:paraId="194BA53A" w14:textId="52CE6744" w:rsidR="00985169" w:rsidRDefault="00985169" w:rsidP="00985169">
      <w:pPr>
        <w:pStyle w:val="ListParagraph"/>
        <w:numPr>
          <w:ilvl w:val="0"/>
          <w:numId w:val="17"/>
        </w:numPr>
        <w:tabs>
          <w:tab w:val="left" w:pos="-1440"/>
        </w:tabs>
        <w:rPr>
          <w:rFonts w:ascii="Times New Roman" w:hAnsi="Times New Roman" w:cs="Times New Roman"/>
          <w:sz w:val="24"/>
          <w:szCs w:val="24"/>
        </w:rPr>
      </w:pPr>
      <w:r>
        <w:rPr>
          <w:rFonts w:ascii="Times New Roman" w:hAnsi="Times New Roman" w:cs="Times New Roman"/>
          <w:sz w:val="24"/>
          <w:szCs w:val="24"/>
        </w:rPr>
        <w:t xml:space="preserve">To any residential customer who has paid service bills for 12 consecutive months without being disconnected for non-payment and without more than two occasions in which a bill was delinquent. The refund need not be made if payment on the current bill is delinquent. </w:t>
      </w:r>
    </w:p>
    <w:p w14:paraId="42F9FD5F" w14:textId="77777777" w:rsidR="00985169" w:rsidRDefault="00985169" w:rsidP="001316C6">
      <w:pPr>
        <w:pStyle w:val="ListParagraph"/>
        <w:ind w:left="0"/>
        <w:rPr>
          <w:rFonts w:ascii="Times New Roman" w:hAnsi="Times New Roman" w:cs="Times New Roman"/>
          <w:sz w:val="24"/>
          <w:szCs w:val="24"/>
        </w:rPr>
      </w:pPr>
    </w:p>
    <w:p w14:paraId="4A328723" w14:textId="2971E4C2" w:rsidR="002C21C4" w:rsidRDefault="007D7E30" w:rsidP="001316C6">
      <w:pPr>
        <w:pStyle w:val="ListParagraph"/>
        <w:ind w:left="0"/>
        <w:rPr>
          <w:rFonts w:ascii="Times New Roman" w:hAnsi="Times New Roman" w:cs="Times New Roman"/>
          <w:sz w:val="24"/>
          <w:szCs w:val="24"/>
        </w:rPr>
      </w:pPr>
      <w:r w:rsidRPr="007C50F5">
        <w:rPr>
          <w:rFonts w:ascii="Times New Roman" w:hAnsi="Times New Roman" w:cs="Times New Roman"/>
          <w:sz w:val="24"/>
          <w:szCs w:val="24"/>
        </w:rPr>
        <w:t xml:space="preserve">Nonresidential applicants who cannot establish credit to the satisfaction of the utility may be required to make a deposit that does not exceed an amount equivalent to one-sixth of the estimated annual billings. </w:t>
      </w:r>
    </w:p>
    <w:p w14:paraId="73B2878C" w14:textId="77777777" w:rsidR="00F2032F" w:rsidRDefault="00F2032F" w:rsidP="001316C6">
      <w:pPr>
        <w:pStyle w:val="ListParagraph"/>
        <w:ind w:left="0"/>
        <w:rPr>
          <w:rFonts w:ascii="Times New Roman" w:hAnsi="Times New Roman" w:cs="Times New Roman"/>
          <w:sz w:val="24"/>
          <w:szCs w:val="24"/>
        </w:rPr>
      </w:pPr>
    </w:p>
    <w:p w14:paraId="6D4345CC" w14:textId="5E25CE34" w:rsidR="00F2032F" w:rsidRDefault="00F2032F" w:rsidP="001316C6">
      <w:pPr>
        <w:rPr>
          <w:szCs w:val="24"/>
        </w:rPr>
      </w:pPr>
      <w:r w:rsidRPr="007C50F5">
        <w:rPr>
          <w:szCs w:val="24"/>
          <w:u w:val="single"/>
        </w:rPr>
        <w:t>Section 2.0</w:t>
      </w:r>
      <w:r>
        <w:rPr>
          <w:szCs w:val="24"/>
          <w:u w:val="single"/>
        </w:rPr>
        <w:t>5</w:t>
      </w:r>
      <w:r w:rsidRPr="007C50F5">
        <w:rPr>
          <w:szCs w:val="24"/>
          <w:u w:val="single"/>
        </w:rPr>
        <w:t xml:space="preserve"> </w:t>
      </w:r>
      <w:r w:rsidR="00DA377E" w:rsidRPr="009F6B18">
        <w:rPr>
          <w:szCs w:val="24"/>
          <w:u w:val="single"/>
        </w:rPr>
        <w:t>—</w:t>
      </w:r>
      <w:r>
        <w:rPr>
          <w:szCs w:val="24"/>
          <w:u w:val="single"/>
        </w:rPr>
        <w:t xml:space="preserve"> </w:t>
      </w:r>
      <w:r w:rsidRPr="00F2032F">
        <w:rPr>
          <w:szCs w:val="24"/>
          <w:u w:val="single"/>
        </w:rPr>
        <w:t>Meter Requirements, Readings, and Testing</w:t>
      </w:r>
      <w:r w:rsidRPr="007C50F5">
        <w:rPr>
          <w:szCs w:val="24"/>
        </w:rPr>
        <w:t xml:space="preserve"> </w:t>
      </w:r>
    </w:p>
    <w:p w14:paraId="5C3095B6" w14:textId="0783775F" w:rsidR="00F2032F" w:rsidRDefault="00F2032F" w:rsidP="001316C6">
      <w:pPr>
        <w:rPr>
          <w:szCs w:val="24"/>
        </w:rPr>
      </w:pPr>
      <w:r w:rsidRPr="007C50F5">
        <w:rPr>
          <w:szCs w:val="24"/>
        </w:rPr>
        <w:t>All water sold by the utility will be billed based on meter measurements.</w:t>
      </w:r>
      <w:r>
        <w:rPr>
          <w:szCs w:val="24"/>
        </w:rPr>
        <w:t xml:space="preserve"> The utility shall provide, install, own and maintain meters to measure amounts of water consumed by its customers.  No meter shall be placed in service unless its accuracy has been established. </w:t>
      </w:r>
    </w:p>
    <w:p w14:paraId="59873E2B" w14:textId="77777777" w:rsidR="00F2032F" w:rsidRDefault="00F2032F" w:rsidP="001316C6">
      <w:pPr>
        <w:rPr>
          <w:szCs w:val="24"/>
        </w:rPr>
      </w:pPr>
    </w:p>
    <w:p w14:paraId="50F190B6" w14:textId="77777777" w:rsidR="00F2032F" w:rsidRDefault="00F2032F" w:rsidP="001316C6">
      <w:pPr>
        <w:rPr>
          <w:szCs w:val="24"/>
        </w:rPr>
      </w:pPr>
      <w:r w:rsidRPr="007C50F5">
        <w:rPr>
          <w:szCs w:val="24"/>
        </w:rPr>
        <w:t xml:space="preserve">One meter is required for each residential, commercial, or industrial connection. </w:t>
      </w:r>
      <w:r>
        <w:rPr>
          <w:szCs w:val="24"/>
        </w:rPr>
        <w:t xml:space="preserve">An apartment building or a trailer or mobile home park may be considered to be a single commercial facility. </w:t>
      </w:r>
    </w:p>
    <w:p w14:paraId="4324F27E" w14:textId="77777777" w:rsidR="00F2032F" w:rsidRDefault="00F2032F" w:rsidP="001316C6">
      <w:pPr>
        <w:rPr>
          <w:szCs w:val="24"/>
        </w:rPr>
      </w:pPr>
    </w:p>
    <w:p w14:paraId="12178250" w14:textId="77777777" w:rsidR="00F2032F" w:rsidRDefault="00F2032F" w:rsidP="001316C6">
      <w:pPr>
        <w:rPr>
          <w:szCs w:val="24"/>
        </w:rPr>
      </w:pPr>
      <w:r>
        <w:rPr>
          <w:szCs w:val="24"/>
        </w:rPr>
        <w:t xml:space="preserve">Service meters shall </w:t>
      </w:r>
      <w:r w:rsidRPr="007C50F5">
        <w:rPr>
          <w:szCs w:val="24"/>
        </w:rPr>
        <w:t>be read at monthly intervals and as nearly as possible on the corresponding day of each monthly meter reading period</w:t>
      </w:r>
      <w:r>
        <w:rPr>
          <w:szCs w:val="24"/>
        </w:rPr>
        <w:t>. If the circumstances warrant, meters may be read at other than monthly intervals.</w:t>
      </w:r>
    </w:p>
    <w:p w14:paraId="2AE7BEF6" w14:textId="77777777" w:rsidR="00F2032F" w:rsidRDefault="00F2032F" w:rsidP="001316C6">
      <w:pPr>
        <w:rPr>
          <w:szCs w:val="24"/>
        </w:rPr>
      </w:pPr>
    </w:p>
    <w:p w14:paraId="002F32E6" w14:textId="77777777" w:rsidR="00F2032F" w:rsidRDefault="00F2032F" w:rsidP="001316C6">
      <w:pPr>
        <w:rPr>
          <w:szCs w:val="24"/>
        </w:rPr>
      </w:pPr>
      <w:r>
        <w:rPr>
          <w:szCs w:val="24"/>
        </w:rPr>
        <w:t xml:space="preserve">Upon request, a customer may have his meter tested, without charge, in his presence or in that of his authorized representative, at a convenient time to the customer, but during the utility’s normal working hours. A charge not to exceed that specified in Section 1 of this tariff may be assessed for an additional test. </w:t>
      </w:r>
    </w:p>
    <w:p w14:paraId="47068005" w14:textId="77777777" w:rsidR="00F2032F" w:rsidRDefault="00F2032F" w:rsidP="001316C6">
      <w:pPr>
        <w:rPr>
          <w:szCs w:val="24"/>
        </w:rPr>
      </w:pPr>
    </w:p>
    <w:p w14:paraId="2549668A" w14:textId="77777777" w:rsidR="006902EE" w:rsidRDefault="006902EE" w:rsidP="001316C6">
      <w:pPr>
        <w:rPr>
          <w:szCs w:val="24"/>
        </w:rPr>
      </w:pPr>
    </w:p>
    <w:p w14:paraId="0A149250" w14:textId="77777777" w:rsidR="003B6996" w:rsidRPr="003B6996" w:rsidRDefault="003B6996" w:rsidP="003B6996">
      <w:pPr>
        <w:rPr>
          <w:szCs w:val="24"/>
        </w:rPr>
      </w:pPr>
    </w:p>
    <w:p w14:paraId="523DB478" w14:textId="77777777" w:rsidR="003B6996" w:rsidRPr="003B6996" w:rsidRDefault="003B6996" w:rsidP="003B6996">
      <w:pPr>
        <w:rPr>
          <w:szCs w:val="24"/>
        </w:rPr>
      </w:pPr>
    </w:p>
    <w:p w14:paraId="24413C48" w14:textId="77777777" w:rsidR="003B6996" w:rsidRPr="003B6996" w:rsidRDefault="003B6996" w:rsidP="003B6996">
      <w:pPr>
        <w:rPr>
          <w:szCs w:val="24"/>
        </w:rPr>
      </w:pPr>
    </w:p>
    <w:p w14:paraId="4EB17CFB" w14:textId="4C98567A" w:rsidR="003B6996" w:rsidRPr="003B6996" w:rsidRDefault="00D5081E" w:rsidP="003B6996">
      <w:pPr>
        <w:rPr>
          <w:b/>
          <w:szCs w:val="24"/>
        </w:rPr>
      </w:pPr>
      <w:r>
        <w:rPr>
          <w:b/>
          <w:szCs w:val="24"/>
        </w:rPr>
        <w:t>Tariff Control</w:t>
      </w:r>
      <w:r w:rsidR="003B6996" w:rsidRPr="003B6996">
        <w:rPr>
          <w:b/>
          <w:szCs w:val="24"/>
        </w:rPr>
        <w:t xml:space="preserve"> No. 46600</w:t>
      </w:r>
    </w:p>
    <w:p w14:paraId="0BEF7E73" w14:textId="4C99DC0A" w:rsidR="00981367" w:rsidRDefault="00981367">
      <w:pPr>
        <w:autoSpaceDE/>
        <w:autoSpaceDN/>
        <w:adjustRightInd/>
        <w:spacing w:before="0" w:after="0"/>
        <w:contextualSpacing w:val="0"/>
        <w:jc w:val="left"/>
        <w:rPr>
          <w:szCs w:val="24"/>
        </w:rPr>
      </w:pPr>
      <w:r>
        <w:rPr>
          <w:szCs w:val="24"/>
        </w:rPr>
        <w:br w:type="page"/>
      </w:r>
    </w:p>
    <w:sdt>
      <w:sdtPr>
        <w:id w:val="620344178"/>
        <w:docPartObj>
          <w:docPartGallery w:val="Page Numbers (Top of Page)"/>
          <w:docPartUnique/>
        </w:docPartObj>
      </w:sdtPr>
      <w:sdtEndPr/>
      <w:sdtContent>
        <w:p w14:paraId="3E72E05E" w14:textId="52B597BD"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8</w:t>
          </w:r>
        </w:p>
        <w:p w14:paraId="58164D37" w14:textId="77777777" w:rsidR="00981367" w:rsidRDefault="00823C0C" w:rsidP="00981367">
          <w:pPr>
            <w:tabs>
              <w:tab w:val="right" w:pos="9532"/>
            </w:tabs>
          </w:pPr>
        </w:p>
      </w:sdtContent>
    </w:sdt>
    <w:p w14:paraId="1B263EF1" w14:textId="77777777" w:rsidR="006902EE" w:rsidRDefault="006902EE" w:rsidP="001316C6">
      <w:pPr>
        <w:jc w:val="center"/>
        <w:rPr>
          <w:szCs w:val="24"/>
        </w:rPr>
      </w:pPr>
      <w:r w:rsidRPr="007C50F5">
        <w:rPr>
          <w:szCs w:val="24"/>
        </w:rPr>
        <w:t>SECTION 2.0 – SERVICE RULES AND POLICIES (Continued)</w:t>
      </w:r>
    </w:p>
    <w:p w14:paraId="161340B6" w14:textId="77777777" w:rsidR="006902EE" w:rsidRDefault="006902EE" w:rsidP="001316C6">
      <w:pPr>
        <w:rPr>
          <w:szCs w:val="24"/>
          <w:u w:val="single"/>
        </w:rPr>
      </w:pPr>
    </w:p>
    <w:p w14:paraId="13638A1B" w14:textId="7237E509" w:rsidR="006902EE" w:rsidRDefault="006902EE" w:rsidP="001316C6">
      <w:pPr>
        <w:rPr>
          <w:szCs w:val="24"/>
          <w:u w:val="single"/>
        </w:rPr>
      </w:pPr>
      <w:r w:rsidRPr="006902EE">
        <w:rPr>
          <w:szCs w:val="24"/>
          <w:u w:val="single"/>
        </w:rPr>
        <w:t xml:space="preserve">Section 2.06 </w:t>
      </w:r>
      <w:r w:rsidR="00DA377E" w:rsidRPr="009F6B18">
        <w:rPr>
          <w:szCs w:val="24"/>
          <w:u w:val="single"/>
        </w:rPr>
        <w:t>—</w:t>
      </w:r>
      <w:r w:rsidRPr="006902EE">
        <w:rPr>
          <w:szCs w:val="24"/>
          <w:u w:val="single"/>
        </w:rPr>
        <w:t xml:space="preserve"> Billing</w:t>
      </w:r>
    </w:p>
    <w:p w14:paraId="2CBB512A" w14:textId="77777777" w:rsidR="006902EE" w:rsidRDefault="006902EE" w:rsidP="001316C6">
      <w:pPr>
        <w:rPr>
          <w:szCs w:val="24"/>
          <w:u w:val="single"/>
        </w:rPr>
      </w:pPr>
    </w:p>
    <w:p w14:paraId="3777A60D" w14:textId="49D00FC3" w:rsidR="006902EE" w:rsidRDefault="006902EE" w:rsidP="001316C6">
      <w:pPr>
        <w:rPr>
          <w:szCs w:val="24"/>
        </w:rPr>
      </w:pPr>
      <w:r w:rsidRPr="006902EE">
        <w:rPr>
          <w:szCs w:val="24"/>
        </w:rPr>
        <w:t>Bills from the utility shall be rendered monthly unless otherwise authorized by the Commission. Payment is considered late if not received a</w:t>
      </w:r>
      <w:r>
        <w:rPr>
          <w:szCs w:val="24"/>
        </w:rPr>
        <w:t>t</w:t>
      </w:r>
      <w:r w:rsidRPr="006902EE">
        <w:rPr>
          <w:szCs w:val="24"/>
        </w:rPr>
        <w:t xml:space="preserve"> the utility’s office or postal</w:t>
      </w:r>
      <w:r w:rsidR="00161477">
        <w:rPr>
          <w:szCs w:val="24"/>
        </w:rPr>
        <w:t xml:space="preserve"> </w:t>
      </w:r>
      <w:r w:rsidRPr="006902EE">
        <w:rPr>
          <w:szCs w:val="24"/>
        </w:rPr>
        <w:t>address within sixteen (16) days of the billing date.</w:t>
      </w:r>
      <w:r>
        <w:rPr>
          <w:szCs w:val="24"/>
        </w:rPr>
        <w:t xml:space="preserve"> The postmark on the envelope of the bill or the recorded date of mailing by the utility, if there is no postmark on the envelope, shall constitute proof of the date of issuance.</w:t>
      </w:r>
    </w:p>
    <w:p w14:paraId="4D6B4DB9" w14:textId="77777777" w:rsidR="006902EE" w:rsidRDefault="006902EE" w:rsidP="001316C6">
      <w:pPr>
        <w:rPr>
          <w:szCs w:val="24"/>
        </w:rPr>
      </w:pPr>
    </w:p>
    <w:p w14:paraId="738E1054" w14:textId="4BADD70B" w:rsidR="006902EE" w:rsidRDefault="006902EE" w:rsidP="001316C6">
      <w:pPr>
        <w:rPr>
          <w:szCs w:val="24"/>
        </w:rPr>
      </w:pPr>
      <w:r>
        <w:rPr>
          <w:szCs w:val="24"/>
        </w:rPr>
        <w:t>A one-time penalty may be made on delinquent bills as specified in Section 1 of this tariff. However, no such penalty may be collected unless a record of the date of mailing is made at the time of the mailing and maintained at the principal office of the utility.</w:t>
      </w:r>
    </w:p>
    <w:p w14:paraId="671F912B" w14:textId="77777777" w:rsidR="006902EE" w:rsidRDefault="006902EE" w:rsidP="001316C6">
      <w:pPr>
        <w:rPr>
          <w:szCs w:val="24"/>
        </w:rPr>
      </w:pPr>
    </w:p>
    <w:p w14:paraId="41110619" w14:textId="2386EEE5" w:rsidR="006902EE" w:rsidRPr="006902EE" w:rsidRDefault="006902EE" w:rsidP="001316C6">
      <w:pPr>
        <w:rPr>
          <w:szCs w:val="24"/>
        </w:rPr>
      </w:pPr>
      <w:r w:rsidRPr="006902EE">
        <w:rPr>
          <w:szCs w:val="24"/>
        </w:rPr>
        <w:t>Each bill shall show the follo</w:t>
      </w:r>
      <w:r w:rsidR="00161477">
        <w:rPr>
          <w:szCs w:val="24"/>
        </w:rPr>
        <w:t>wi</w:t>
      </w:r>
      <w:r w:rsidRPr="006902EE">
        <w:rPr>
          <w:szCs w:val="24"/>
        </w:rPr>
        <w:t>ng information (if applicable):</w:t>
      </w:r>
    </w:p>
    <w:p w14:paraId="7BA651DE" w14:textId="181433A9" w:rsidR="006902EE" w:rsidRP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sidRPr="006902EE">
        <w:rPr>
          <w:rFonts w:ascii="Times New Roman" w:hAnsi="Times New Roman" w:cs="Times New Roman"/>
          <w:sz w:val="24"/>
          <w:szCs w:val="24"/>
        </w:rPr>
        <w:t>he date and reading of the meter at the beginning and at the end of the period for which the bill is rendered;</w:t>
      </w:r>
    </w:p>
    <w:p w14:paraId="3ECC81A5" w14:textId="7C00AEB2"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number and kind of units metered;</w:t>
      </w:r>
    </w:p>
    <w:p w14:paraId="5A3E93DF" w14:textId="0C3223FC"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applicable rate schedule, title, or code;</w:t>
      </w:r>
    </w:p>
    <w:p w14:paraId="1690FB48" w14:textId="2D6F974B"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total amount due for water service;</w:t>
      </w:r>
    </w:p>
    <w:p w14:paraId="74E6D9F4" w14:textId="3D5BD2C9"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due date of the bill;</w:t>
      </w:r>
    </w:p>
    <w:p w14:paraId="4779F754" w14:textId="01093499"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date by which customers must pay the bill in order to avoid addition of a penalty;</w:t>
      </w:r>
    </w:p>
    <w:p w14:paraId="7033A112" w14:textId="25CCC16C"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total amount due as penalty for nonpayment within a designated period;</w:t>
      </w:r>
    </w:p>
    <w:p w14:paraId="73FE3B8B" w14:textId="1713880A"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A</w:t>
      </w:r>
      <w:r w:rsidR="006902EE">
        <w:rPr>
          <w:rFonts w:ascii="Times New Roman" w:hAnsi="Times New Roman" w:cs="Times New Roman"/>
          <w:sz w:val="24"/>
          <w:szCs w:val="24"/>
        </w:rPr>
        <w:t xml:space="preserve"> distinct marking to identify an estimated bill; and,</w:t>
      </w:r>
    </w:p>
    <w:p w14:paraId="441AE6F3" w14:textId="0EE7D78F"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A</w:t>
      </w:r>
      <w:r w:rsidR="006902EE">
        <w:rPr>
          <w:rFonts w:ascii="Times New Roman" w:hAnsi="Times New Roman" w:cs="Times New Roman"/>
          <w:sz w:val="24"/>
          <w:szCs w:val="24"/>
        </w:rPr>
        <w:t>ny conversions from meter reading units to billing units from recording or other devices, or any other factors used in determining the bill.</w:t>
      </w:r>
    </w:p>
    <w:p w14:paraId="3CEA0454" w14:textId="77777777" w:rsidR="006902EE" w:rsidRDefault="006902EE" w:rsidP="006902EE">
      <w:pPr>
        <w:tabs>
          <w:tab w:val="left" w:pos="-1440"/>
        </w:tabs>
        <w:rPr>
          <w:szCs w:val="24"/>
        </w:rPr>
      </w:pPr>
    </w:p>
    <w:p w14:paraId="640A9E84" w14:textId="29CAEAD9" w:rsidR="006902EE" w:rsidRDefault="006902EE" w:rsidP="001316C6">
      <w:pPr>
        <w:rPr>
          <w:szCs w:val="24"/>
        </w:rPr>
      </w:pPr>
      <w:r>
        <w:rPr>
          <w:szCs w:val="24"/>
        </w:rPr>
        <w:t>The information required in items 1-9 above shall be arranged to allow the customer to readily compute his bill with a copy of the utility’s rate schedule which shall be provided by the utility at the request of the customer.</w:t>
      </w:r>
    </w:p>
    <w:p w14:paraId="55B2C163" w14:textId="77777777" w:rsidR="009F6B18" w:rsidRDefault="009F6B18" w:rsidP="001316C6">
      <w:pPr>
        <w:rPr>
          <w:szCs w:val="24"/>
        </w:rPr>
      </w:pPr>
    </w:p>
    <w:p w14:paraId="45B1D4E5" w14:textId="626A7B96" w:rsidR="009F6B18" w:rsidRDefault="009F6B18" w:rsidP="001316C6">
      <w:pPr>
        <w:rPr>
          <w:szCs w:val="24"/>
        </w:rPr>
      </w:pPr>
      <w:r>
        <w:rPr>
          <w:szCs w:val="24"/>
        </w:rPr>
        <w:t>In the event of a dispute between the customer and a utility regarding any bill for utility service, the utility shall conduct an investigation and report the results to the customer. If the dispute is not resolved, the utility shall inform the customer that a complaint may be filed with the Commission.</w:t>
      </w:r>
    </w:p>
    <w:p w14:paraId="2E287DAF" w14:textId="77777777" w:rsidR="009F6B18" w:rsidRDefault="009F6B18" w:rsidP="001316C6">
      <w:pPr>
        <w:rPr>
          <w:szCs w:val="24"/>
        </w:rPr>
      </w:pPr>
    </w:p>
    <w:p w14:paraId="2A14219B" w14:textId="1E7D0CE7" w:rsidR="009F6B18" w:rsidRDefault="009F6B18" w:rsidP="001316C6">
      <w:pPr>
        <w:rPr>
          <w:szCs w:val="24"/>
          <w:u w:val="single"/>
        </w:rPr>
      </w:pPr>
      <w:r w:rsidRPr="009F6B18">
        <w:rPr>
          <w:szCs w:val="24"/>
          <w:u w:val="single"/>
        </w:rPr>
        <w:t>Section 2.07—Service Disconnection</w:t>
      </w:r>
    </w:p>
    <w:p w14:paraId="0D2CA1D1" w14:textId="77777777" w:rsidR="009F6B18" w:rsidRDefault="009F6B18" w:rsidP="001316C6">
      <w:pPr>
        <w:rPr>
          <w:szCs w:val="24"/>
          <w:u w:val="single"/>
        </w:rPr>
      </w:pPr>
    </w:p>
    <w:p w14:paraId="04488002" w14:textId="270D89CA" w:rsidR="009F6B18" w:rsidRDefault="009F6B18" w:rsidP="001316C6">
      <w:pPr>
        <w:rPr>
          <w:szCs w:val="24"/>
        </w:rPr>
      </w:pPr>
      <w:r w:rsidRPr="009F6B18">
        <w:rPr>
          <w:szCs w:val="24"/>
        </w:rPr>
        <w:t>The utility is encouraged to offer a deferred payment plan to a customer who cannot pay an outstanding bill in full and is willing to pay the balance in reasonable installments.</w:t>
      </w:r>
      <w:r>
        <w:rPr>
          <w:szCs w:val="24"/>
        </w:rPr>
        <w:t xml:space="preserve"> However, a customer’s utility service may be disconnected if a bill has not been paid or a deferred payment agreement entered into within 26 days from the date of issuance of a bill and if proper notice has been given.</w:t>
      </w:r>
    </w:p>
    <w:p w14:paraId="4D6BE379" w14:textId="77777777" w:rsidR="009F6B18" w:rsidRDefault="009F6B18" w:rsidP="001316C6">
      <w:pPr>
        <w:rPr>
          <w:szCs w:val="24"/>
        </w:rPr>
      </w:pPr>
    </w:p>
    <w:p w14:paraId="3F0271AC" w14:textId="34527F45" w:rsidR="009F6B18" w:rsidRDefault="009F6B18" w:rsidP="001316C6">
      <w:pPr>
        <w:rPr>
          <w:szCs w:val="24"/>
        </w:rPr>
      </w:pPr>
      <w:r>
        <w:rPr>
          <w:szCs w:val="24"/>
        </w:rPr>
        <w:t>Proper notice shall consist of a separate mailing or hand delivery at least ten (10) days prior to a stated date of disconnection, with the words “termination notice” or similar language prominently displayed on the notice. The notice must also list the past due balance.</w:t>
      </w:r>
    </w:p>
    <w:p w14:paraId="07BB7164" w14:textId="77777777" w:rsidR="006201AD" w:rsidRDefault="006201AD" w:rsidP="001316C6">
      <w:pPr>
        <w:rPr>
          <w:szCs w:val="24"/>
        </w:rPr>
      </w:pPr>
    </w:p>
    <w:p w14:paraId="40F2B336" w14:textId="77777777" w:rsidR="003B6996" w:rsidRDefault="003B6996" w:rsidP="001316C6">
      <w:pPr>
        <w:rPr>
          <w:szCs w:val="24"/>
        </w:rPr>
      </w:pPr>
    </w:p>
    <w:p w14:paraId="57B64FDF" w14:textId="5AF211BC" w:rsidR="003B6996" w:rsidRPr="003B6996" w:rsidRDefault="00D5081E" w:rsidP="003B6996">
      <w:pPr>
        <w:rPr>
          <w:b/>
          <w:szCs w:val="24"/>
        </w:rPr>
      </w:pPr>
      <w:r>
        <w:rPr>
          <w:b/>
          <w:szCs w:val="24"/>
        </w:rPr>
        <w:t>Tariff Control</w:t>
      </w:r>
      <w:r w:rsidR="003B6996" w:rsidRPr="003B6996">
        <w:rPr>
          <w:b/>
          <w:szCs w:val="24"/>
        </w:rPr>
        <w:t xml:space="preserve"> No. 46600</w:t>
      </w:r>
    </w:p>
    <w:p w14:paraId="14185405" w14:textId="77777777" w:rsidR="00981367" w:rsidRDefault="001316C6" w:rsidP="00214516">
      <w:pPr>
        <w:autoSpaceDE/>
        <w:autoSpaceDN/>
        <w:adjustRightInd/>
        <w:spacing w:before="0" w:after="0"/>
        <w:contextualSpacing w:val="0"/>
        <w:jc w:val="left"/>
        <w:rPr>
          <w:szCs w:val="24"/>
        </w:rPr>
      </w:pPr>
      <w:r>
        <w:rPr>
          <w:szCs w:val="24"/>
        </w:rPr>
        <w:br w:type="page"/>
      </w:r>
    </w:p>
    <w:sdt>
      <w:sdtPr>
        <w:id w:val="685333286"/>
        <w:docPartObj>
          <w:docPartGallery w:val="Page Numbers (Top of Page)"/>
          <w:docPartUnique/>
        </w:docPartObj>
      </w:sdtPr>
      <w:sdtEndPr/>
      <w:sdtContent>
        <w:p w14:paraId="0DE94F5B" w14:textId="3E021E50"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9</w:t>
          </w:r>
        </w:p>
        <w:p w14:paraId="4A962003" w14:textId="77777777" w:rsidR="00981367" w:rsidRDefault="00823C0C" w:rsidP="00981367">
          <w:pPr>
            <w:tabs>
              <w:tab w:val="right" w:pos="9532"/>
            </w:tabs>
          </w:pPr>
        </w:p>
      </w:sdtContent>
    </w:sdt>
    <w:p w14:paraId="30F4A45E" w14:textId="045C0DA0" w:rsidR="009F6B18" w:rsidRPr="009F6B18" w:rsidRDefault="009F6B18" w:rsidP="00981367">
      <w:pPr>
        <w:autoSpaceDE/>
        <w:autoSpaceDN/>
        <w:adjustRightInd/>
        <w:spacing w:before="0" w:after="0"/>
        <w:contextualSpacing w:val="0"/>
        <w:jc w:val="center"/>
        <w:rPr>
          <w:szCs w:val="24"/>
        </w:rPr>
      </w:pPr>
      <w:r w:rsidRPr="007C50F5">
        <w:rPr>
          <w:szCs w:val="24"/>
        </w:rPr>
        <w:t>SECTION 2.0 – SERVICE RULES AND POLICIES (Continued)</w:t>
      </w:r>
    </w:p>
    <w:p w14:paraId="3959AD4B" w14:textId="77777777" w:rsidR="009F6B18" w:rsidRDefault="009F6B18" w:rsidP="001316C6">
      <w:pPr>
        <w:rPr>
          <w:szCs w:val="24"/>
          <w:u w:val="single"/>
        </w:rPr>
      </w:pPr>
    </w:p>
    <w:p w14:paraId="7C65B145" w14:textId="1B69E461" w:rsidR="009F6B18" w:rsidRDefault="009F6B18" w:rsidP="001316C6">
      <w:pPr>
        <w:rPr>
          <w:szCs w:val="24"/>
          <w:u w:val="single"/>
        </w:rPr>
      </w:pPr>
      <w:r w:rsidRPr="009F6B18">
        <w:rPr>
          <w:szCs w:val="24"/>
          <w:u w:val="single"/>
        </w:rPr>
        <w:t>Section 2.0</w:t>
      </w:r>
      <w:r w:rsidR="00DA377E">
        <w:rPr>
          <w:szCs w:val="24"/>
          <w:u w:val="single"/>
        </w:rPr>
        <w:t>7</w:t>
      </w:r>
      <w:r w:rsidRPr="009F6B18">
        <w:rPr>
          <w:szCs w:val="24"/>
          <w:u w:val="single"/>
        </w:rPr>
        <w:t>—Service Disconnection</w:t>
      </w:r>
      <w:r>
        <w:rPr>
          <w:szCs w:val="24"/>
          <w:u w:val="single"/>
        </w:rPr>
        <w:t xml:space="preserve"> (continued)</w:t>
      </w:r>
    </w:p>
    <w:p w14:paraId="6CB5F152" w14:textId="77777777" w:rsidR="006902EE" w:rsidRPr="006902EE" w:rsidRDefault="006902EE" w:rsidP="001316C6">
      <w:pPr>
        <w:rPr>
          <w:szCs w:val="24"/>
        </w:rPr>
      </w:pPr>
    </w:p>
    <w:p w14:paraId="28A6BAC5" w14:textId="6A717283" w:rsidR="009F6B18" w:rsidRPr="009F6B18" w:rsidRDefault="009F6B18" w:rsidP="001316C6">
      <w:pPr>
        <w:rPr>
          <w:szCs w:val="24"/>
        </w:rPr>
      </w:pPr>
      <w:r w:rsidRPr="009F6B18">
        <w:rPr>
          <w:szCs w:val="24"/>
        </w:rPr>
        <w:t>Utility service may be disconnected after proper notice for any of the following reasons:</w:t>
      </w:r>
    </w:p>
    <w:p w14:paraId="56F75B2B" w14:textId="50063DEE" w:rsidR="009F6B18" w:rsidRPr="009F6B18" w:rsidRDefault="008F062F" w:rsidP="008F062F">
      <w:pPr>
        <w:pStyle w:val="ListParagraph"/>
        <w:numPr>
          <w:ilvl w:val="0"/>
          <w:numId w:val="19"/>
        </w:numPr>
        <w:ind w:left="1080" w:hanging="360"/>
        <w:rPr>
          <w:rFonts w:ascii="Times New Roman" w:hAnsi="Times New Roman" w:cs="Times New Roman"/>
          <w:sz w:val="24"/>
          <w:szCs w:val="24"/>
        </w:rPr>
      </w:pPr>
      <w:r>
        <w:rPr>
          <w:rFonts w:ascii="Times New Roman" w:hAnsi="Times New Roman" w:cs="Times New Roman"/>
          <w:sz w:val="24"/>
          <w:szCs w:val="24"/>
        </w:rPr>
        <w:t>F</w:t>
      </w:r>
      <w:r w:rsidR="009F6B18" w:rsidRPr="009F6B18">
        <w:rPr>
          <w:rFonts w:ascii="Times New Roman" w:hAnsi="Times New Roman" w:cs="Times New Roman"/>
          <w:sz w:val="24"/>
          <w:szCs w:val="24"/>
        </w:rPr>
        <w:t>ailure to pay a delinquent account or to comply with a deferred payment agreement;</w:t>
      </w:r>
    </w:p>
    <w:p w14:paraId="1D42E907" w14:textId="23C6230F" w:rsidR="009F6B18" w:rsidRDefault="008F062F" w:rsidP="008F062F">
      <w:pPr>
        <w:pStyle w:val="ListParagraph"/>
        <w:numPr>
          <w:ilvl w:val="0"/>
          <w:numId w:val="19"/>
        </w:numPr>
        <w:ind w:left="1080" w:hanging="360"/>
        <w:rPr>
          <w:rFonts w:ascii="Times New Roman" w:hAnsi="Times New Roman" w:cs="Times New Roman"/>
          <w:sz w:val="24"/>
          <w:szCs w:val="24"/>
        </w:rPr>
      </w:pPr>
      <w:r>
        <w:rPr>
          <w:rFonts w:ascii="Times New Roman" w:hAnsi="Times New Roman" w:cs="Times New Roman"/>
          <w:sz w:val="24"/>
          <w:szCs w:val="24"/>
        </w:rPr>
        <w:t>W</w:t>
      </w:r>
      <w:r w:rsidR="009F6B18">
        <w:rPr>
          <w:rFonts w:ascii="Times New Roman" w:hAnsi="Times New Roman" w:cs="Times New Roman"/>
          <w:sz w:val="24"/>
          <w:szCs w:val="24"/>
        </w:rPr>
        <w:t>illful violation of a utility usage rule when that violation interferes with another customer’s service; or,</w:t>
      </w:r>
    </w:p>
    <w:p w14:paraId="5FF1CB5A" w14:textId="252061AF" w:rsidR="009F6B18" w:rsidRDefault="008F062F" w:rsidP="008F062F">
      <w:pPr>
        <w:pStyle w:val="ListParagraph"/>
        <w:numPr>
          <w:ilvl w:val="0"/>
          <w:numId w:val="19"/>
        </w:numPr>
        <w:ind w:left="1080" w:hanging="360"/>
        <w:rPr>
          <w:rFonts w:ascii="Times New Roman" w:hAnsi="Times New Roman" w:cs="Times New Roman"/>
          <w:sz w:val="24"/>
          <w:szCs w:val="24"/>
        </w:rPr>
      </w:pPr>
      <w:r>
        <w:rPr>
          <w:rFonts w:ascii="Times New Roman" w:hAnsi="Times New Roman" w:cs="Times New Roman"/>
          <w:sz w:val="24"/>
          <w:szCs w:val="24"/>
        </w:rPr>
        <w:t>F</w:t>
      </w:r>
      <w:r w:rsidR="009F6B18">
        <w:rPr>
          <w:rFonts w:ascii="Times New Roman" w:hAnsi="Times New Roman" w:cs="Times New Roman"/>
          <w:sz w:val="24"/>
          <w:szCs w:val="24"/>
        </w:rPr>
        <w:t>ailure to comply with valid deposit or guarantee arrangements.</w:t>
      </w:r>
    </w:p>
    <w:p w14:paraId="74E10FFD" w14:textId="653F07A3" w:rsidR="009F6B18" w:rsidRPr="009F6B18" w:rsidRDefault="009F6B18" w:rsidP="001316C6">
      <w:pPr>
        <w:rPr>
          <w:szCs w:val="24"/>
        </w:rPr>
      </w:pPr>
      <w:r w:rsidRPr="009F6B18">
        <w:rPr>
          <w:szCs w:val="24"/>
        </w:rPr>
        <w:t>Service may only be disconnected without notice as follows:</w:t>
      </w:r>
    </w:p>
    <w:p w14:paraId="1A3458CA" w14:textId="2D449392" w:rsidR="009F6B18" w:rsidRPr="009F6B18" w:rsidRDefault="008F062F" w:rsidP="008F062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W</w:t>
      </w:r>
      <w:r w:rsidR="009F6B18" w:rsidRPr="009F6B18">
        <w:rPr>
          <w:rFonts w:ascii="Times New Roman" w:hAnsi="Times New Roman" w:cs="Times New Roman"/>
          <w:sz w:val="24"/>
          <w:szCs w:val="24"/>
        </w:rPr>
        <w:t>hen a known dangerous condition exists, for as long as the condition exists;</w:t>
      </w:r>
    </w:p>
    <w:p w14:paraId="36E86BB6" w14:textId="746801B2" w:rsidR="009F6B18" w:rsidRPr="009F6B18" w:rsidRDefault="008F062F" w:rsidP="008F062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W</w:t>
      </w:r>
      <w:r w:rsidR="009F6B18" w:rsidRPr="009F6B18">
        <w:rPr>
          <w:rFonts w:ascii="Times New Roman" w:hAnsi="Times New Roman" w:cs="Times New Roman"/>
          <w:sz w:val="24"/>
          <w:szCs w:val="24"/>
        </w:rPr>
        <w:t>hen service is established through meter bypassing, an unauthorized connection or unauthorized reconnection; or,</w:t>
      </w:r>
    </w:p>
    <w:p w14:paraId="733C0CCE" w14:textId="4788925C" w:rsidR="009F6B18" w:rsidRDefault="008F062F" w:rsidP="008F062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w:t>
      </w:r>
      <w:r w:rsidR="009F6B18" w:rsidRPr="009F6B18">
        <w:rPr>
          <w:rFonts w:ascii="Times New Roman" w:hAnsi="Times New Roman" w:cs="Times New Roman"/>
          <w:sz w:val="24"/>
          <w:szCs w:val="24"/>
        </w:rPr>
        <w:t>n instances of tampering with the utility company’s meter or equipment.</w:t>
      </w:r>
    </w:p>
    <w:p w14:paraId="368ED541" w14:textId="37DB178B" w:rsidR="009F6B18" w:rsidRDefault="009F6B18" w:rsidP="001316C6">
      <w:pPr>
        <w:rPr>
          <w:szCs w:val="24"/>
        </w:rPr>
      </w:pPr>
      <w:r>
        <w:rPr>
          <w:szCs w:val="24"/>
        </w:rPr>
        <w:t>A utility may not disconnect any customer for failure to pay for merchandise or service unrelated to utility service, even if the utility provides that merchandise or those services. A u</w:t>
      </w:r>
      <w:r w:rsidR="00663C29">
        <w:rPr>
          <w:szCs w:val="24"/>
        </w:rPr>
        <w:t>t</w:t>
      </w:r>
      <w:r>
        <w:rPr>
          <w:szCs w:val="24"/>
        </w:rPr>
        <w:t>ility may not disconnect any customer for a previous occupant’s failure to pay.</w:t>
      </w:r>
    </w:p>
    <w:p w14:paraId="130D9A93" w14:textId="77777777" w:rsidR="009F6B18" w:rsidRDefault="009F6B18" w:rsidP="001316C6">
      <w:pPr>
        <w:rPr>
          <w:szCs w:val="24"/>
        </w:rPr>
      </w:pPr>
    </w:p>
    <w:p w14:paraId="08853A59" w14:textId="68239055" w:rsidR="009F6B18" w:rsidRPr="009F6B18" w:rsidRDefault="00663C29" w:rsidP="001316C6">
      <w:pPr>
        <w:rPr>
          <w:szCs w:val="24"/>
        </w:rPr>
      </w:pPr>
      <w:r>
        <w:rPr>
          <w:szCs w:val="24"/>
        </w:rPr>
        <w:t>Utility personnel must be available to make collections and to reconnect service on the day of and the day after any disconnection of service unless service was disconnected at the customer’s request or because of a hazardous condition.</w:t>
      </w:r>
    </w:p>
    <w:p w14:paraId="6A26B033" w14:textId="3784DBCF" w:rsidR="009F6B18" w:rsidRPr="009F6B18" w:rsidRDefault="009F6B18" w:rsidP="001316C6">
      <w:pPr>
        <w:ind w:left="720" w:hanging="720"/>
        <w:rPr>
          <w:szCs w:val="24"/>
        </w:rPr>
      </w:pPr>
    </w:p>
    <w:p w14:paraId="385AEB55" w14:textId="52E7F200" w:rsidR="00663C29" w:rsidRDefault="00663C29" w:rsidP="001316C6">
      <w:pPr>
        <w:rPr>
          <w:szCs w:val="24"/>
          <w:u w:val="single"/>
        </w:rPr>
      </w:pPr>
      <w:r w:rsidRPr="009F6B18">
        <w:rPr>
          <w:szCs w:val="24"/>
          <w:u w:val="single"/>
        </w:rPr>
        <w:t>Section 2.0</w:t>
      </w:r>
      <w:r>
        <w:rPr>
          <w:szCs w:val="24"/>
          <w:u w:val="single"/>
        </w:rPr>
        <w:t>8</w:t>
      </w:r>
      <w:r w:rsidRPr="009F6B18">
        <w:rPr>
          <w:szCs w:val="24"/>
          <w:u w:val="single"/>
        </w:rPr>
        <w:t>—</w:t>
      </w:r>
      <w:r>
        <w:rPr>
          <w:szCs w:val="24"/>
          <w:u w:val="single"/>
        </w:rPr>
        <w:t>Service Interruptions</w:t>
      </w:r>
    </w:p>
    <w:p w14:paraId="70606AA1" w14:textId="77777777" w:rsidR="00663C29" w:rsidRDefault="00663C29" w:rsidP="001316C6">
      <w:pPr>
        <w:rPr>
          <w:szCs w:val="24"/>
        </w:rPr>
      </w:pPr>
    </w:p>
    <w:p w14:paraId="273BD24D" w14:textId="0EC8209B" w:rsidR="00663C29" w:rsidRDefault="00663C29" w:rsidP="001316C6">
      <w:pPr>
        <w:rPr>
          <w:szCs w:val="24"/>
        </w:rPr>
      </w:pPr>
      <w:r>
        <w:rPr>
          <w:szCs w:val="24"/>
        </w:rPr>
        <w:t>The utility shall make all reasonable efforts to prevent interruptions of service. When interruptions occur, the utility shall re-establish service within the shortest possible time. Except for momentary interruptions due to automatic equipment operations, each utility shall keep a complete record of all interruptions, both emergency and scheduled.</w:t>
      </w:r>
    </w:p>
    <w:p w14:paraId="05C9A45C" w14:textId="77777777" w:rsidR="00663C29" w:rsidRDefault="00663C29" w:rsidP="001316C6">
      <w:pPr>
        <w:rPr>
          <w:szCs w:val="24"/>
        </w:rPr>
      </w:pPr>
    </w:p>
    <w:p w14:paraId="2884EEC1" w14:textId="12CD410C" w:rsidR="00663C29" w:rsidRDefault="00663C29" w:rsidP="001316C6">
      <w:pPr>
        <w:rPr>
          <w:szCs w:val="24"/>
        </w:rPr>
      </w:pPr>
      <w:r>
        <w:rPr>
          <w:szCs w:val="24"/>
        </w:rPr>
        <w:t>The Commission shall be notified in writing of any service interruptions affecting the entire system or any major division of the system lasting more than four hours.  The notice shall also state the cause of such interruptions.</w:t>
      </w:r>
    </w:p>
    <w:p w14:paraId="2E97A085" w14:textId="77777777" w:rsidR="00663C29" w:rsidRDefault="00663C29" w:rsidP="001316C6">
      <w:pPr>
        <w:rPr>
          <w:szCs w:val="24"/>
        </w:rPr>
      </w:pPr>
    </w:p>
    <w:p w14:paraId="7ADF28CF" w14:textId="0823AD53" w:rsidR="00663C29" w:rsidRDefault="00663C29" w:rsidP="001316C6">
      <w:pPr>
        <w:rPr>
          <w:szCs w:val="24"/>
          <w:u w:val="single"/>
        </w:rPr>
      </w:pPr>
      <w:r w:rsidRPr="009F6B18">
        <w:rPr>
          <w:szCs w:val="24"/>
          <w:u w:val="single"/>
        </w:rPr>
        <w:t>Section 2.0</w:t>
      </w:r>
      <w:r>
        <w:rPr>
          <w:szCs w:val="24"/>
          <w:u w:val="single"/>
        </w:rPr>
        <w:t>9</w:t>
      </w:r>
      <w:r w:rsidRPr="009F6B18">
        <w:rPr>
          <w:szCs w:val="24"/>
          <w:u w:val="single"/>
        </w:rPr>
        <w:t>—</w:t>
      </w:r>
      <w:r>
        <w:rPr>
          <w:szCs w:val="24"/>
          <w:u w:val="single"/>
        </w:rPr>
        <w:t>Termination of Utility Service</w:t>
      </w:r>
    </w:p>
    <w:p w14:paraId="67452AB2" w14:textId="77777777" w:rsidR="00663C29" w:rsidRDefault="00663C29" w:rsidP="001316C6">
      <w:pPr>
        <w:rPr>
          <w:szCs w:val="24"/>
        </w:rPr>
      </w:pPr>
    </w:p>
    <w:p w14:paraId="626ECDD7" w14:textId="4BDB89AE" w:rsidR="00972E90" w:rsidRDefault="00DA377E" w:rsidP="001316C6">
      <w:pPr>
        <w:rPr>
          <w:szCs w:val="24"/>
        </w:rPr>
      </w:pPr>
      <w:r>
        <w:rPr>
          <w:szCs w:val="24"/>
        </w:rPr>
        <w:t>No utility may abandon any customer or any portion of its service area without prior written notice to affected customers and neighboring utilities and prior Commission approval.</w:t>
      </w:r>
    </w:p>
    <w:p w14:paraId="1C6E3B09" w14:textId="77777777" w:rsidR="00DA377E" w:rsidRDefault="00DA377E" w:rsidP="001316C6">
      <w:pPr>
        <w:rPr>
          <w:szCs w:val="24"/>
        </w:rPr>
      </w:pPr>
    </w:p>
    <w:p w14:paraId="403DC801" w14:textId="5AEEF1D1" w:rsidR="00DA377E" w:rsidRPr="00DA377E" w:rsidRDefault="00DA377E" w:rsidP="001316C6">
      <w:pPr>
        <w:rPr>
          <w:szCs w:val="24"/>
          <w:u w:val="single"/>
        </w:rPr>
      </w:pPr>
      <w:r w:rsidRPr="00DA377E">
        <w:rPr>
          <w:szCs w:val="24"/>
          <w:u w:val="single"/>
        </w:rPr>
        <w:t xml:space="preserve">Section 2.10 —Quality of Service </w:t>
      </w:r>
    </w:p>
    <w:p w14:paraId="486B17E8" w14:textId="77777777" w:rsidR="00DA377E" w:rsidRDefault="00DA377E" w:rsidP="001316C6">
      <w:pPr>
        <w:rPr>
          <w:szCs w:val="24"/>
        </w:rPr>
      </w:pPr>
    </w:p>
    <w:p w14:paraId="4F810D3D" w14:textId="4E02D429" w:rsidR="00DA377E" w:rsidRDefault="00DA377E" w:rsidP="001316C6">
      <w:pPr>
        <w:rPr>
          <w:szCs w:val="24"/>
        </w:rPr>
      </w:pPr>
      <w:r>
        <w:rPr>
          <w:szCs w:val="24"/>
        </w:rPr>
        <w:t>Each utility must plan, furnish, and maintain production, treatment, storage, transmission, and distribution facilities of sufficient size and capacity to provide a continuous and adequate supply of water for all reasonable consumer uses. Minimum residual pressure at the consumer’s meter shall be at least 20 psi during periods of peak usage and 35 psi during normal operating conditions.</w:t>
      </w:r>
    </w:p>
    <w:p w14:paraId="1148E513" w14:textId="77777777" w:rsidR="006201AD" w:rsidRDefault="006201AD" w:rsidP="001316C6">
      <w:pPr>
        <w:rPr>
          <w:szCs w:val="24"/>
        </w:rPr>
      </w:pPr>
    </w:p>
    <w:p w14:paraId="124CEA76" w14:textId="77777777" w:rsidR="003B6996" w:rsidRDefault="003B6996" w:rsidP="001316C6">
      <w:pPr>
        <w:rPr>
          <w:szCs w:val="24"/>
        </w:rPr>
      </w:pPr>
    </w:p>
    <w:p w14:paraId="47E7AA28" w14:textId="5EE0E738" w:rsidR="003B6996" w:rsidRPr="003B6996" w:rsidRDefault="00D5081E" w:rsidP="003B6996">
      <w:pPr>
        <w:rPr>
          <w:b/>
          <w:szCs w:val="24"/>
        </w:rPr>
      </w:pPr>
      <w:r>
        <w:rPr>
          <w:b/>
          <w:szCs w:val="24"/>
        </w:rPr>
        <w:t>Tariff Control</w:t>
      </w:r>
      <w:r w:rsidR="003B6996" w:rsidRPr="003B6996">
        <w:rPr>
          <w:b/>
          <w:szCs w:val="24"/>
        </w:rPr>
        <w:t xml:space="preserve"> No. 46600</w:t>
      </w:r>
    </w:p>
    <w:p w14:paraId="71B17BAA" w14:textId="77777777" w:rsidR="001316C6" w:rsidRDefault="001316C6">
      <w:pPr>
        <w:autoSpaceDE/>
        <w:autoSpaceDN/>
        <w:adjustRightInd/>
        <w:spacing w:before="0" w:after="0"/>
        <w:contextualSpacing w:val="0"/>
        <w:jc w:val="left"/>
        <w:rPr>
          <w:szCs w:val="24"/>
        </w:rPr>
      </w:pPr>
      <w:r>
        <w:rPr>
          <w:szCs w:val="24"/>
        </w:rPr>
        <w:br w:type="page"/>
      </w:r>
    </w:p>
    <w:sdt>
      <w:sdtPr>
        <w:id w:val="104393206"/>
        <w:docPartObj>
          <w:docPartGallery w:val="Page Numbers (Top of Page)"/>
          <w:docPartUnique/>
        </w:docPartObj>
      </w:sdtPr>
      <w:sdtEndPr/>
      <w:sdtContent>
        <w:p w14:paraId="78DE6E02" w14:textId="44220317"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10</w:t>
          </w:r>
        </w:p>
        <w:p w14:paraId="082F2A5B" w14:textId="77777777" w:rsidR="00981367" w:rsidRDefault="00823C0C" w:rsidP="00981367">
          <w:pPr>
            <w:tabs>
              <w:tab w:val="right" w:pos="9532"/>
            </w:tabs>
          </w:pPr>
        </w:p>
      </w:sdtContent>
    </w:sdt>
    <w:p w14:paraId="1F762F2C" w14:textId="1D58C605" w:rsidR="00DA377E" w:rsidRPr="009F6B18" w:rsidRDefault="00DA377E" w:rsidP="00DA377E">
      <w:pPr>
        <w:tabs>
          <w:tab w:val="left" w:pos="-1440"/>
        </w:tabs>
        <w:ind w:left="720"/>
        <w:jc w:val="center"/>
        <w:rPr>
          <w:szCs w:val="24"/>
        </w:rPr>
      </w:pPr>
      <w:r w:rsidRPr="007C50F5">
        <w:rPr>
          <w:szCs w:val="24"/>
        </w:rPr>
        <w:t>SECTION 2.0 – SERVICE RULES AND POLICIES (Continued)</w:t>
      </w:r>
    </w:p>
    <w:p w14:paraId="55673387" w14:textId="77777777" w:rsidR="00DA377E" w:rsidRDefault="00DA377E" w:rsidP="006B20DE">
      <w:pPr>
        <w:rPr>
          <w:szCs w:val="24"/>
        </w:rPr>
      </w:pPr>
    </w:p>
    <w:p w14:paraId="637A9259" w14:textId="704D5B5D" w:rsidR="00DA377E" w:rsidRPr="00DA377E" w:rsidRDefault="00DA377E" w:rsidP="006B20DE">
      <w:pPr>
        <w:rPr>
          <w:szCs w:val="24"/>
          <w:u w:val="single"/>
        </w:rPr>
      </w:pPr>
      <w:r w:rsidRPr="00DA377E">
        <w:rPr>
          <w:szCs w:val="24"/>
          <w:u w:val="single"/>
        </w:rPr>
        <w:t xml:space="preserve">Section 2.10 —Quality of Service </w:t>
      </w:r>
      <w:r>
        <w:rPr>
          <w:szCs w:val="24"/>
          <w:u w:val="single"/>
        </w:rPr>
        <w:t>(continued)</w:t>
      </w:r>
    </w:p>
    <w:p w14:paraId="7330A372" w14:textId="77777777" w:rsidR="00DA377E" w:rsidRDefault="00DA377E" w:rsidP="006B20DE">
      <w:pPr>
        <w:rPr>
          <w:szCs w:val="24"/>
        </w:rPr>
      </w:pPr>
    </w:p>
    <w:p w14:paraId="68D3E2B0" w14:textId="77777777" w:rsidR="00161477" w:rsidRDefault="00DA377E" w:rsidP="006B20DE">
      <w:pPr>
        <w:rPr>
          <w:szCs w:val="24"/>
        </w:rPr>
      </w:pPr>
      <w:r>
        <w:rPr>
          <w:szCs w:val="24"/>
        </w:rPr>
        <w:t xml:space="preserve">The water system quantity requirements of the Texas Department of Health shall be the minimum standards for determining </w:t>
      </w:r>
      <w:r w:rsidR="00161477">
        <w:rPr>
          <w:szCs w:val="24"/>
        </w:rPr>
        <w:t>the sufficiency of production, treatment, storage, transmission and distribution facilities of water utilities for household usage. Additional capacity shall be provided to meet the reasonable local demand characteristics of the service area.</w:t>
      </w:r>
    </w:p>
    <w:p w14:paraId="26DFD667" w14:textId="77777777" w:rsidR="00161477" w:rsidRDefault="00161477" w:rsidP="006B20DE">
      <w:pPr>
        <w:rPr>
          <w:szCs w:val="24"/>
        </w:rPr>
      </w:pPr>
    </w:p>
    <w:p w14:paraId="743103BC" w14:textId="77777777" w:rsidR="00161477" w:rsidRDefault="00161477" w:rsidP="006B20DE">
      <w:pPr>
        <w:rPr>
          <w:szCs w:val="24"/>
        </w:rPr>
      </w:pPr>
      <w:r>
        <w:rPr>
          <w:szCs w:val="24"/>
        </w:rPr>
        <w:t>Each utility shall furnish water which has been approved by the Texas Department of Health.  The application of Commission rules shall not relieve the utility from complying with the requirements of the laws and regulations of the state, local department of health, local ordinances and all other regulatory agencies having jurisdiction over such matters.</w:t>
      </w:r>
    </w:p>
    <w:p w14:paraId="7E90AFFE" w14:textId="77777777" w:rsidR="006201AD" w:rsidRDefault="006201AD" w:rsidP="006B20DE">
      <w:pPr>
        <w:rPr>
          <w:szCs w:val="24"/>
        </w:rPr>
      </w:pPr>
    </w:p>
    <w:p w14:paraId="0FBC8E33" w14:textId="77777777" w:rsidR="006201AD" w:rsidRDefault="006201AD" w:rsidP="006B20DE">
      <w:pPr>
        <w:rPr>
          <w:szCs w:val="24"/>
        </w:rPr>
      </w:pPr>
    </w:p>
    <w:p w14:paraId="4FA7F5CC" w14:textId="77777777" w:rsidR="006201AD" w:rsidRDefault="006201AD" w:rsidP="006B20DE">
      <w:pPr>
        <w:rPr>
          <w:szCs w:val="24"/>
        </w:rPr>
      </w:pPr>
    </w:p>
    <w:p w14:paraId="798D6095" w14:textId="77777777" w:rsidR="006201AD" w:rsidRDefault="006201AD" w:rsidP="006B20DE">
      <w:pPr>
        <w:rPr>
          <w:szCs w:val="24"/>
        </w:rPr>
      </w:pPr>
    </w:p>
    <w:p w14:paraId="3FBF2D4A" w14:textId="77777777" w:rsidR="006201AD" w:rsidRDefault="006201AD" w:rsidP="006B20DE">
      <w:pPr>
        <w:rPr>
          <w:szCs w:val="24"/>
        </w:rPr>
      </w:pPr>
    </w:p>
    <w:p w14:paraId="24393EC9" w14:textId="77777777" w:rsidR="006201AD" w:rsidRDefault="006201AD" w:rsidP="006B20DE">
      <w:pPr>
        <w:rPr>
          <w:szCs w:val="24"/>
        </w:rPr>
      </w:pPr>
    </w:p>
    <w:p w14:paraId="432A62C3" w14:textId="77777777" w:rsidR="006201AD" w:rsidRDefault="006201AD" w:rsidP="006B20DE">
      <w:pPr>
        <w:rPr>
          <w:szCs w:val="24"/>
        </w:rPr>
      </w:pPr>
    </w:p>
    <w:p w14:paraId="4C1BA017" w14:textId="77777777" w:rsidR="006201AD" w:rsidRDefault="006201AD" w:rsidP="006B20DE">
      <w:pPr>
        <w:rPr>
          <w:szCs w:val="24"/>
        </w:rPr>
      </w:pPr>
    </w:p>
    <w:p w14:paraId="5AD9769C" w14:textId="77777777" w:rsidR="006201AD" w:rsidRDefault="006201AD" w:rsidP="006B20DE">
      <w:pPr>
        <w:rPr>
          <w:szCs w:val="24"/>
        </w:rPr>
      </w:pPr>
    </w:p>
    <w:p w14:paraId="63A819DC" w14:textId="77777777" w:rsidR="006201AD" w:rsidRDefault="006201AD" w:rsidP="006B20DE">
      <w:pPr>
        <w:rPr>
          <w:szCs w:val="24"/>
        </w:rPr>
      </w:pPr>
    </w:p>
    <w:p w14:paraId="42F4E8EF" w14:textId="77777777" w:rsidR="006201AD" w:rsidRDefault="006201AD" w:rsidP="006B20DE">
      <w:pPr>
        <w:rPr>
          <w:szCs w:val="24"/>
        </w:rPr>
      </w:pPr>
    </w:p>
    <w:p w14:paraId="4898F4C3" w14:textId="77777777" w:rsidR="006201AD" w:rsidRDefault="006201AD" w:rsidP="006B20DE">
      <w:pPr>
        <w:rPr>
          <w:szCs w:val="24"/>
        </w:rPr>
      </w:pPr>
    </w:p>
    <w:p w14:paraId="2EF2B1CF" w14:textId="77777777" w:rsidR="006201AD" w:rsidRDefault="006201AD" w:rsidP="006B20DE">
      <w:pPr>
        <w:rPr>
          <w:szCs w:val="24"/>
        </w:rPr>
      </w:pPr>
    </w:p>
    <w:p w14:paraId="2F9C2B4A" w14:textId="77777777" w:rsidR="006201AD" w:rsidRDefault="006201AD" w:rsidP="006B20DE">
      <w:pPr>
        <w:rPr>
          <w:szCs w:val="24"/>
        </w:rPr>
      </w:pPr>
    </w:p>
    <w:p w14:paraId="15358E9A" w14:textId="77777777" w:rsidR="006201AD" w:rsidRDefault="006201AD" w:rsidP="006B20DE">
      <w:pPr>
        <w:rPr>
          <w:szCs w:val="24"/>
        </w:rPr>
      </w:pPr>
    </w:p>
    <w:p w14:paraId="42AC5FD2" w14:textId="77777777" w:rsidR="006201AD" w:rsidRDefault="006201AD" w:rsidP="006B20DE">
      <w:pPr>
        <w:rPr>
          <w:szCs w:val="24"/>
        </w:rPr>
      </w:pPr>
    </w:p>
    <w:p w14:paraId="69E4C5C4" w14:textId="77777777" w:rsidR="006201AD" w:rsidRDefault="006201AD" w:rsidP="006B20DE">
      <w:pPr>
        <w:rPr>
          <w:szCs w:val="24"/>
        </w:rPr>
      </w:pPr>
    </w:p>
    <w:p w14:paraId="0883DF2D" w14:textId="77777777" w:rsidR="006201AD" w:rsidRDefault="006201AD" w:rsidP="006B20DE">
      <w:pPr>
        <w:rPr>
          <w:szCs w:val="24"/>
        </w:rPr>
      </w:pPr>
    </w:p>
    <w:p w14:paraId="46157533" w14:textId="77777777" w:rsidR="006201AD" w:rsidRDefault="006201AD" w:rsidP="006B20DE">
      <w:pPr>
        <w:rPr>
          <w:szCs w:val="24"/>
        </w:rPr>
      </w:pPr>
    </w:p>
    <w:p w14:paraId="403DF3AE" w14:textId="77777777" w:rsidR="006201AD" w:rsidRDefault="006201AD" w:rsidP="006B20DE">
      <w:pPr>
        <w:rPr>
          <w:szCs w:val="24"/>
        </w:rPr>
      </w:pPr>
    </w:p>
    <w:p w14:paraId="23BA1EFF" w14:textId="77777777" w:rsidR="006201AD" w:rsidRDefault="006201AD" w:rsidP="006B20DE">
      <w:pPr>
        <w:rPr>
          <w:szCs w:val="24"/>
        </w:rPr>
      </w:pPr>
    </w:p>
    <w:p w14:paraId="3643ECBC" w14:textId="77777777" w:rsidR="006201AD" w:rsidRDefault="006201AD" w:rsidP="006B20DE">
      <w:pPr>
        <w:rPr>
          <w:szCs w:val="24"/>
        </w:rPr>
      </w:pPr>
    </w:p>
    <w:p w14:paraId="66DDC8CD" w14:textId="77777777" w:rsidR="006201AD" w:rsidRDefault="006201AD" w:rsidP="006B20DE">
      <w:pPr>
        <w:rPr>
          <w:szCs w:val="24"/>
        </w:rPr>
      </w:pPr>
    </w:p>
    <w:p w14:paraId="656D5EE0" w14:textId="77777777" w:rsidR="006201AD" w:rsidRDefault="006201AD" w:rsidP="006B20DE">
      <w:pPr>
        <w:rPr>
          <w:szCs w:val="24"/>
        </w:rPr>
      </w:pPr>
    </w:p>
    <w:p w14:paraId="2FDDA1A0" w14:textId="77777777" w:rsidR="006201AD" w:rsidRDefault="006201AD" w:rsidP="006B20DE">
      <w:pPr>
        <w:rPr>
          <w:szCs w:val="24"/>
        </w:rPr>
      </w:pPr>
    </w:p>
    <w:p w14:paraId="648E4054" w14:textId="77777777" w:rsidR="006201AD" w:rsidRDefault="006201AD" w:rsidP="006B20DE">
      <w:pPr>
        <w:rPr>
          <w:szCs w:val="24"/>
        </w:rPr>
      </w:pPr>
    </w:p>
    <w:p w14:paraId="4046C21D" w14:textId="77777777" w:rsidR="006201AD" w:rsidRDefault="006201AD" w:rsidP="006B20DE">
      <w:pPr>
        <w:rPr>
          <w:szCs w:val="24"/>
        </w:rPr>
      </w:pPr>
    </w:p>
    <w:p w14:paraId="7591A614" w14:textId="77777777" w:rsidR="006201AD" w:rsidRDefault="006201AD" w:rsidP="006B20DE">
      <w:pPr>
        <w:rPr>
          <w:szCs w:val="24"/>
        </w:rPr>
      </w:pPr>
    </w:p>
    <w:p w14:paraId="6F9D3B68" w14:textId="77777777" w:rsidR="006201AD" w:rsidRDefault="006201AD" w:rsidP="006B20DE">
      <w:pPr>
        <w:rPr>
          <w:szCs w:val="24"/>
        </w:rPr>
      </w:pPr>
    </w:p>
    <w:p w14:paraId="7DFD0594" w14:textId="77777777" w:rsidR="006201AD" w:rsidRDefault="006201AD" w:rsidP="006B20DE">
      <w:pPr>
        <w:rPr>
          <w:szCs w:val="24"/>
        </w:rPr>
      </w:pPr>
    </w:p>
    <w:p w14:paraId="6ECC0842" w14:textId="77777777" w:rsidR="006201AD" w:rsidRDefault="006201AD" w:rsidP="006B20DE">
      <w:pPr>
        <w:rPr>
          <w:szCs w:val="24"/>
        </w:rPr>
      </w:pPr>
    </w:p>
    <w:p w14:paraId="2465B1CE" w14:textId="77777777" w:rsidR="006201AD" w:rsidRDefault="006201AD" w:rsidP="006B20DE">
      <w:pPr>
        <w:rPr>
          <w:szCs w:val="24"/>
        </w:rPr>
      </w:pPr>
    </w:p>
    <w:p w14:paraId="6C62FFFA" w14:textId="77777777" w:rsidR="006201AD" w:rsidRDefault="006201AD" w:rsidP="006B20DE">
      <w:pPr>
        <w:rPr>
          <w:szCs w:val="24"/>
        </w:rPr>
      </w:pPr>
    </w:p>
    <w:p w14:paraId="347F1985" w14:textId="77777777" w:rsidR="003B6996" w:rsidRDefault="003B6996" w:rsidP="006B20DE">
      <w:pPr>
        <w:rPr>
          <w:szCs w:val="24"/>
        </w:rPr>
      </w:pPr>
    </w:p>
    <w:p w14:paraId="09218B3D" w14:textId="77777777" w:rsidR="003B6996" w:rsidRDefault="003B6996" w:rsidP="006B20DE">
      <w:pPr>
        <w:rPr>
          <w:szCs w:val="24"/>
        </w:rPr>
      </w:pPr>
    </w:p>
    <w:p w14:paraId="2BCB6219" w14:textId="7E58BCA0" w:rsidR="003B6996" w:rsidRPr="003B6996" w:rsidRDefault="00D5081E" w:rsidP="003B6996">
      <w:pPr>
        <w:rPr>
          <w:b/>
          <w:szCs w:val="24"/>
        </w:rPr>
      </w:pPr>
      <w:r>
        <w:rPr>
          <w:b/>
          <w:szCs w:val="24"/>
        </w:rPr>
        <w:t>Tariff Control</w:t>
      </w:r>
      <w:r w:rsidR="003B6996" w:rsidRPr="003B6996">
        <w:rPr>
          <w:b/>
          <w:szCs w:val="24"/>
        </w:rPr>
        <w:t xml:space="preserve"> No. 46600</w:t>
      </w:r>
    </w:p>
    <w:p w14:paraId="37FF88E9" w14:textId="10BEC363" w:rsidR="006B20DE" w:rsidRDefault="006B20DE">
      <w:pPr>
        <w:autoSpaceDE/>
        <w:autoSpaceDN/>
        <w:adjustRightInd/>
        <w:spacing w:before="0" w:after="0"/>
        <w:contextualSpacing w:val="0"/>
        <w:jc w:val="left"/>
        <w:rPr>
          <w:szCs w:val="24"/>
        </w:rPr>
      </w:pPr>
      <w:r>
        <w:rPr>
          <w:szCs w:val="24"/>
        </w:rPr>
        <w:br w:type="page"/>
      </w:r>
    </w:p>
    <w:sdt>
      <w:sdtPr>
        <w:id w:val="873964396"/>
        <w:docPartObj>
          <w:docPartGallery w:val="Page Numbers (Top of Page)"/>
          <w:docPartUnique/>
        </w:docPartObj>
      </w:sdtPr>
      <w:sdtEndPr/>
      <w:sdtContent>
        <w:p w14:paraId="5D05C1A1" w14:textId="3475385A" w:rsidR="00E647A6" w:rsidRDefault="00E647A6" w:rsidP="00E647A6">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00CC3479">
            <w:t>11</w:t>
          </w:r>
        </w:p>
        <w:p w14:paraId="40E212C2" w14:textId="77777777" w:rsidR="00E647A6" w:rsidRDefault="00823C0C" w:rsidP="00E647A6">
          <w:pPr>
            <w:tabs>
              <w:tab w:val="right" w:pos="9532"/>
            </w:tabs>
          </w:pPr>
        </w:p>
      </w:sdtContent>
    </w:sdt>
    <w:p w14:paraId="28DA1DD5" w14:textId="312EE7E6" w:rsidR="00161477" w:rsidRPr="009F6B18" w:rsidRDefault="00161477" w:rsidP="006B20DE">
      <w:pPr>
        <w:jc w:val="center"/>
        <w:rPr>
          <w:szCs w:val="24"/>
        </w:rPr>
      </w:pPr>
      <w:r w:rsidRPr="007C50F5">
        <w:rPr>
          <w:szCs w:val="24"/>
        </w:rPr>
        <w:t>SECTION 2.</w:t>
      </w:r>
      <w:r>
        <w:rPr>
          <w:szCs w:val="24"/>
        </w:rPr>
        <w:t>2</w:t>
      </w:r>
      <w:r w:rsidRPr="007C50F5">
        <w:rPr>
          <w:szCs w:val="24"/>
        </w:rPr>
        <w:t xml:space="preserve">0 – </w:t>
      </w:r>
      <w:r>
        <w:rPr>
          <w:szCs w:val="24"/>
        </w:rPr>
        <w:t xml:space="preserve">SPECIFIC UTILITY </w:t>
      </w:r>
      <w:r w:rsidRPr="007C50F5">
        <w:rPr>
          <w:szCs w:val="24"/>
        </w:rPr>
        <w:t xml:space="preserve">SERVICE RULES AND </w:t>
      </w:r>
      <w:r>
        <w:rPr>
          <w:szCs w:val="24"/>
        </w:rPr>
        <w:t>REGULATIONS</w:t>
      </w:r>
    </w:p>
    <w:p w14:paraId="4C17F068" w14:textId="77777777" w:rsidR="00161477" w:rsidRDefault="00161477" w:rsidP="006B20DE">
      <w:pPr>
        <w:rPr>
          <w:szCs w:val="24"/>
        </w:rPr>
      </w:pPr>
    </w:p>
    <w:p w14:paraId="6134163A" w14:textId="62EFC0B6" w:rsidR="00161477" w:rsidRDefault="00161477" w:rsidP="006B20DE">
      <w:pPr>
        <w:rPr>
          <w:szCs w:val="24"/>
        </w:rPr>
      </w:pPr>
      <w:r>
        <w:rPr>
          <w:szCs w:val="24"/>
        </w:rPr>
        <w:t>This section contains specific utility service rules in addition to the standard rules previously listed under Section 2.0</w:t>
      </w:r>
      <w:r w:rsidR="00097A80">
        <w:rPr>
          <w:szCs w:val="24"/>
        </w:rPr>
        <w:t>.</w:t>
      </w:r>
      <w:r>
        <w:rPr>
          <w:szCs w:val="24"/>
        </w:rPr>
        <w:t xml:space="preserve"> It must be reviewed and approved by the Commission to be effective.</w:t>
      </w:r>
    </w:p>
    <w:p w14:paraId="59762CB4" w14:textId="77777777" w:rsidR="00161477" w:rsidRDefault="00161477" w:rsidP="006B20DE">
      <w:pPr>
        <w:rPr>
          <w:szCs w:val="24"/>
        </w:rPr>
      </w:pPr>
    </w:p>
    <w:p w14:paraId="259DEDCD" w14:textId="77777777" w:rsidR="00161477" w:rsidRDefault="00161477" w:rsidP="006B20DE">
      <w:pPr>
        <w:rPr>
          <w:szCs w:val="24"/>
        </w:rPr>
      </w:pPr>
      <w:r>
        <w:rPr>
          <w:szCs w:val="24"/>
        </w:rPr>
        <w:t>NONE.</w:t>
      </w:r>
    </w:p>
    <w:p w14:paraId="64F89496" w14:textId="77777777" w:rsidR="00161477" w:rsidRDefault="00161477" w:rsidP="006B20DE">
      <w:pPr>
        <w:rPr>
          <w:szCs w:val="24"/>
        </w:rPr>
      </w:pPr>
    </w:p>
    <w:p w14:paraId="0980D036" w14:textId="77777777" w:rsidR="003B6996" w:rsidRDefault="003B6996" w:rsidP="006B20DE">
      <w:pPr>
        <w:rPr>
          <w:szCs w:val="24"/>
        </w:rPr>
      </w:pPr>
    </w:p>
    <w:p w14:paraId="2DC04CEF" w14:textId="77777777" w:rsidR="003B6996" w:rsidRDefault="003B6996" w:rsidP="006B20DE">
      <w:pPr>
        <w:rPr>
          <w:szCs w:val="24"/>
        </w:rPr>
      </w:pPr>
    </w:p>
    <w:p w14:paraId="455431D5" w14:textId="77777777" w:rsidR="003B6996" w:rsidRDefault="003B6996" w:rsidP="006B20DE">
      <w:pPr>
        <w:rPr>
          <w:szCs w:val="24"/>
        </w:rPr>
      </w:pPr>
    </w:p>
    <w:p w14:paraId="4A089D62" w14:textId="77777777" w:rsidR="003B6996" w:rsidRDefault="003B6996" w:rsidP="006B20DE">
      <w:pPr>
        <w:rPr>
          <w:szCs w:val="24"/>
        </w:rPr>
      </w:pPr>
    </w:p>
    <w:p w14:paraId="478A8CBF" w14:textId="77777777" w:rsidR="003B6996" w:rsidRDefault="003B6996" w:rsidP="006B20DE">
      <w:pPr>
        <w:rPr>
          <w:szCs w:val="24"/>
        </w:rPr>
      </w:pPr>
    </w:p>
    <w:p w14:paraId="2946548E" w14:textId="77777777" w:rsidR="003B6996" w:rsidRDefault="003B6996" w:rsidP="006B20DE">
      <w:pPr>
        <w:rPr>
          <w:szCs w:val="24"/>
        </w:rPr>
      </w:pPr>
    </w:p>
    <w:p w14:paraId="0A2684E9" w14:textId="77777777" w:rsidR="003B6996" w:rsidRDefault="003B6996" w:rsidP="006B20DE">
      <w:pPr>
        <w:rPr>
          <w:szCs w:val="24"/>
        </w:rPr>
      </w:pPr>
    </w:p>
    <w:p w14:paraId="02C59067" w14:textId="77777777" w:rsidR="003B6996" w:rsidRDefault="003B6996" w:rsidP="006B20DE">
      <w:pPr>
        <w:rPr>
          <w:szCs w:val="24"/>
        </w:rPr>
      </w:pPr>
    </w:p>
    <w:p w14:paraId="704163E8" w14:textId="77777777" w:rsidR="003B6996" w:rsidRDefault="003B6996" w:rsidP="006B20DE">
      <w:pPr>
        <w:rPr>
          <w:szCs w:val="24"/>
        </w:rPr>
      </w:pPr>
    </w:p>
    <w:p w14:paraId="17A2A6BC" w14:textId="77777777" w:rsidR="003B6996" w:rsidRDefault="003B6996" w:rsidP="006B20DE">
      <w:pPr>
        <w:rPr>
          <w:szCs w:val="24"/>
        </w:rPr>
      </w:pPr>
    </w:p>
    <w:p w14:paraId="55E3309E" w14:textId="77777777" w:rsidR="003B6996" w:rsidRDefault="003B6996" w:rsidP="006B20DE">
      <w:pPr>
        <w:rPr>
          <w:szCs w:val="24"/>
        </w:rPr>
      </w:pPr>
    </w:p>
    <w:p w14:paraId="07CD11B1" w14:textId="77777777" w:rsidR="003B6996" w:rsidRDefault="003B6996" w:rsidP="006B20DE">
      <w:pPr>
        <w:rPr>
          <w:szCs w:val="24"/>
        </w:rPr>
      </w:pPr>
    </w:p>
    <w:p w14:paraId="612C632E" w14:textId="77777777" w:rsidR="003B6996" w:rsidRDefault="003B6996" w:rsidP="006B20DE">
      <w:pPr>
        <w:rPr>
          <w:szCs w:val="24"/>
        </w:rPr>
      </w:pPr>
    </w:p>
    <w:p w14:paraId="7EE5B82B" w14:textId="77777777" w:rsidR="003B6996" w:rsidRDefault="003B6996" w:rsidP="006B20DE">
      <w:pPr>
        <w:rPr>
          <w:szCs w:val="24"/>
        </w:rPr>
      </w:pPr>
    </w:p>
    <w:p w14:paraId="4DD74F5E" w14:textId="77777777" w:rsidR="003B6996" w:rsidRDefault="003B6996" w:rsidP="006B20DE">
      <w:pPr>
        <w:rPr>
          <w:szCs w:val="24"/>
        </w:rPr>
      </w:pPr>
    </w:p>
    <w:p w14:paraId="580CABD4" w14:textId="77777777" w:rsidR="003B6996" w:rsidRDefault="003B6996" w:rsidP="006B20DE">
      <w:pPr>
        <w:rPr>
          <w:szCs w:val="24"/>
        </w:rPr>
      </w:pPr>
    </w:p>
    <w:p w14:paraId="7928C652" w14:textId="77777777" w:rsidR="003B6996" w:rsidRDefault="003B6996" w:rsidP="006B20DE">
      <w:pPr>
        <w:rPr>
          <w:szCs w:val="24"/>
        </w:rPr>
      </w:pPr>
    </w:p>
    <w:p w14:paraId="2C4D1D9E" w14:textId="77777777" w:rsidR="003B6996" w:rsidRDefault="003B6996" w:rsidP="006B20DE">
      <w:pPr>
        <w:rPr>
          <w:szCs w:val="24"/>
        </w:rPr>
      </w:pPr>
    </w:p>
    <w:p w14:paraId="25760A8B" w14:textId="77777777" w:rsidR="003B6996" w:rsidRDefault="003B6996" w:rsidP="006B20DE">
      <w:pPr>
        <w:rPr>
          <w:szCs w:val="24"/>
        </w:rPr>
      </w:pPr>
    </w:p>
    <w:p w14:paraId="3C7F4FA9" w14:textId="77777777" w:rsidR="003B6996" w:rsidRDefault="003B6996" w:rsidP="006B20DE">
      <w:pPr>
        <w:rPr>
          <w:szCs w:val="24"/>
        </w:rPr>
      </w:pPr>
    </w:p>
    <w:p w14:paraId="7B1FE613" w14:textId="77777777" w:rsidR="003B6996" w:rsidRDefault="003B6996" w:rsidP="006B20DE">
      <w:pPr>
        <w:rPr>
          <w:szCs w:val="24"/>
        </w:rPr>
      </w:pPr>
    </w:p>
    <w:p w14:paraId="11CA6562" w14:textId="77777777" w:rsidR="003B6996" w:rsidRDefault="003B6996" w:rsidP="006B20DE">
      <w:pPr>
        <w:rPr>
          <w:szCs w:val="24"/>
        </w:rPr>
      </w:pPr>
    </w:p>
    <w:p w14:paraId="1CA02B75" w14:textId="77777777" w:rsidR="003B6996" w:rsidRDefault="003B6996" w:rsidP="006B20DE">
      <w:pPr>
        <w:rPr>
          <w:szCs w:val="24"/>
        </w:rPr>
      </w:pPr>
    </w:p>
    <w:p w14:paraId="47AFEC96" w14:textId="77777777" w:rsidR="003B6996" w:rsidRDefault="003B6996" w:rsidP="006B20DE">
      <w:pPr>
        <w:rPr>
          <w:szCs w:val="24"/>
        </w:rPr>
      </w:pPr>
    </w:p>
    <w:p w14:paraId="43142277" w14:textId="77777777" w:rsidR="003B6996" w:rsidRDefault="003B6996" w:rsidP="006B20DE">
      <w:pPr>
        <w:rPr>
          <w:szCs w:val="24"/>
        </w:rPr>
      </w:pPr>
    </w:p>
    <w:p w14:paraId="767AFF40" w14:textId="77777777" w:rsidR="003B6996" w:rsidRDefault="003B6996" w:rsidP="006B20DE">
      <w:pPr>
        <w:rPr>
          <w:szCs w:val="24"/>
        </w:rPr>
      </w:pPr>
    </w:p>
    <w:p w14:paraId="679F3A27" w14:textId="77777777" w:rsidR="003B6996" w:rsidRDefault="003B6996" w:rsidP="006B20DE">
      <w:pPr>
        <w:rPr>
          <w:szCs w:val="24"/>
        </w:rPr>
      </w:pPr>
    </w:p>
    <w:p w14:paraId="6286C667" w14:textId="77777777" w:rsidR="003B6996" w:rsidRDefault="003B6996" w:rsidP="006B20DE">
      <w:pPr>
        <w:rPr>
          <w:szCs w:val="24"/>
        </w:rPr>
      </w:pPr>
    </w:p>
    <w:p w14:paraId="67764E42" w14:textId="77777777" w:rsidR="003B6996" w:rsidRDefault="003B6996" w:rsidP="006B20DE">
      <w:pPr>
        <w:rPr>
          <w:szCs w:val="24"/>
        </w:rPr>
      </w:pPr>
    </w:p>
    <w:p w14:paraId="40A528F2" w14:textId="77777777" w:rsidR="003B6996" w:rsidRDefault="003B6996" w:rsidP="006B20DE">
      <w:pPr>
        <w:rPr>
          <w:szCs w:val="24"/>
        </w:rPr>
      </w:pPr>
    </w:p>
    <w:p w14:paraId="1B20A621" w14:textId="77777777" w:rsidR="003B6996" w:rsidRDefault="003B6996" w:rsidP="006B20DE">
      <w:pPr>
        <w:rPr>
          <w:szCs w:val="24"/>
        </w:rPr>
      </w:pPr>
    </w:p>
    <w:p w14:paraId="4E920E23" w14:textId="77777777" w:rsidR="003B6996" w:rsidRDefault="003B6996" w:rsidP="006B20DE">
      <w:pPr>
        <w:rPr>
          <w:szCs w:val="24"/>
        </w:rPr>
      </w:pPr>
    </w:p>
    <w:p w14:paraId="54353FDD" w14:textId="77777777" w:rsidR="003B6996" w:rsidRDefault="003B6996" w:rsidP="006B20DE">
      <w:pPr>
        <w:rPr>
          <w:szCs w:val="24"/>
        </w:rPr>
      </w:pPr>
    </w:p>
    <w:p w14:paraId="19DFD163" w14:textId="77777777" w:rsidR="003B6996" w:rsidRDefault="003B6996" w:rsidP="006B20DE">
      <w:pPr>
        <w:rPr>
          <w:szCs w:val="24"/>
        </w:rPr>
      </w:pPr>
    </w:p>
    <w:p w14:paraId="3A707D1C" w14:textId="77777777" w:rsidR="003B6996" w:rsidRDefault="003B6996" w:rsidP="006B20DE">
      <w:pPr>
        <w:rPr>
          <w:szCs w:val="24"/>
        </w:rPr>
      </w:pPr>
    </w:p>
    <w:p w14:paraId="087C7337" w14:textId="77777777" w:rsidR="003B6996" w:rsidRDefault="003B6996" w:rsidP="006B20DE">
      <w:pPr>
        <w:rPr>
          <w:szCs w:val="24"/>
        </w:rPr>
      </w:pPr>
    </w:p>
    <w:p w14:paraId="295CC8DE" w14:textId="77777777" w:rsidR="003B6996" w:rsidRDefault="003B6996" w:rsidP="006B20DE">
      <w:pPr>
        <w:rPr>
          <w:szCs w:val="24"/>
        </w:rPr>
      </w:pPr>
    </w:p>
    <w:p w14:paraId="6792B5DA" w14:textId="77777777" w:rsidR="003B6996" w:rsidRDefault="003B6996" w:rsidP="006B20DE">
      <w:pPr>
        <w:rPr>
          <w:szCs w:val="24"/>
        </w:rPr>
      </w:pPr>
    </w:p>
    <w:p w14:paraId="1FF63708" w14:textId="77777777" w:rsidR="003B6996" w:rsidRDefault="003B6996" w:rsidP="006B20DE">
      <w:pPr>
        <w:rPr>
          <w:szCs w:val="24"/>
        </w:rPr>
      </w:pPr>
    </w:p>
    <w:p w14:paraId="43A9F8E9" w14:textId="77777777" w:rsidR="003B6996" w:rsidRDefault="003B6996" w:rsidP="006B20DE">
      <w:pPr>
        <w:rPr>
          <w:szCs w:val="24"/>
        </w:rPr>
      </w:pPr>
    </w:p>
    <w:p w14:paraId="47F3922F" w14:textId="77777777" w:rsidR="003B6996" w:rsidRDefault="003B6996" w:rsidP="006B20DE">
      <w:pPr>
        <w:rPr>
          <w:szCs w:val="24"/>
        </w:rPr>
      </w:pPr>
    </w:p>
    <w:p w14:paraId="562CA347" w14:textId="70078BA8" w:rsidR="003B6996" w:rsidRPr="003B6996" w:rsidRDefault="00D5081E" w:rsidP="003B6996">
      <w:pPr>
        <w:rPr>
          <w:b/>
          <w:szCs w:val="24"/>
        </w:rPr>
      </w:pPr>
      <w:r>
        <w:rPr>
          <w:b/>
          <w:szCs w:val="24"/>
        </w:rPr>
        <w:t>Tariff Control</w:t>
      </w:r>
      <w:r w:rsidR="003B6996" w:rsidRPr="003B6996">
        <w:rPr>
          <w:b/>
          <w:szCs w:val="24"/>
        </w:rPr>
        <w:t xml:space="preserve"> No. 46600</w:t>
      </w:r>
    </w:p>
    <w:p w14:paraId="3E0BC56C" w14:textId="7CD0143F" w:rsidR="00981367" w:rsidRDefault="00981367">
      <w:pPr>
        <w:autoSpaceDE/>
        <w:autoSpaceDN/>
        <w:adjustRightInd/>
        <w:spacing w:before="0" w:after="0"/>
        <w:contextualSpacing w:val="0"/>
        <w:jc w:val="left"/>
        <w:rPr>
          <w:b/>
          <w:szCs w:val="24"/>
        </w:rPr>
      </w:pPr>
      <w:r>
        <w:rPr>
          <w:b/>
          <w:szCs w:val="24"/>
        </w:rPr>
        <w:br w:type="page"/>
      </w:r>
    </w:p>
    <w:p w14:paraId="63B02254" w14:textId="77777777" w:rsidR="006201AD" w:rsidRPr="00497C3F" w:rsidRDefault="006201AD" w:rsidP="006201AD">
      <w:pPr>
        <w:jc w:val="center"/>
      </w:pPr>
      <w:r>
        <w:lastRenderedPageBreak/>
        <w:t>APPENDIX A</w:t>
      </w:r>
      <w:r w:rsidRPr="00497C3F">
        <w:t xml:space="preserve"> – DROUGHT CONTINGENCY PLAN</w:t>
      </w:r>
    </w:p>
    <w:p w14:paraId="7721D0A5" w14:textId="41C15C4A" w:rsidR="006201AD" w:rsidRDefault="006201AD" w:rsidP="006201AD">
      <w:pPr>
        <w:rPr>
          <w:szCs w:val="24"/>
        </w:rPr>
      </w:pPr>
      <w:r w:rsidRPr="00411B05">
        <w:rPr>
          <w:sz w:val="22"/>
          <w:szCs w:val="22"/>
        </w:rPr>
        <w:t>(</w:t>
      </w:r>
      <w:r>
        <w:rPr>
          <w:szCs w:val="24"/>
        </w:rPr>
        <w:t>This page incorporates by reference the utility’s Drought Contingency Plan, as approved and periodically amended by the Texas Commission on Environmental Quality.)</w:t>
      </w:r>
    </w:p>
    <w:p w14:paraId="64A19CEB" w14:textId="105E1EE6" w:rsidR="006201AD" w:rsidRPr="006201AD" w:rsidRDefault="006201AD" w:rsidP="006201AD">
      <w:pPr>
        <w:rPr>
          <w:szCs w:val="24"/>
        </w:rPr>
      </w:pPr>
    </w:p>
    <w:sectPr w:rsidR="006201AD" w:rsidRPr="006201AD" w:rsidSect="00B37A92">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25A20" w14:textId="77777777" w:rsidR="00097A80" w:rsidRDefault="00097A80">
      <w:r>
        <w:separator/>
      </w:r>
    </w:p>
  </w:endnote>
  <w:endnote w:type="continuationSeparator" w:id="0">
    <w:p w14:paraId="681BECE5" w14:textId="77777777" w:rsidR="00097A80" w:rsidRDefault="0009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WP TypographicSymbols">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9EB38" w14:textId="77777777" w:rsidR="00823C0C" w:rsidRDefault="00823C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FA78F" w14:textId="77777777" w:rsidR="00823C0C" w:rsidRDefault="00823C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354D4" w14:textId="77777777" w:rsidR="00823C0C" w:rsidRDefault="00823C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72F15" w14:textId="77777777" w:rsidR="00097A80" w:rsidRDefault="00097A80">
      <w:r>
        <w:separator/>
      </w:r>
    </w:p>
  </w:footnote>
  <w:footnote w:type="continuationSeparator" w:id="0">
    <w:p w14:paraId="7001CFB6" w14:textId="77777777" w:rsidR="00097A80" w:rsidRDefault="00097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EA614" w14:textId="77777777" w:rsidR="00823C0C" w:rsidRDefault="00823C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7A1B7" w14:textId="77777777" w:rsidR="00823C0C" w:rsidRDefault="00823C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2A2AD" w14:textId="77777777" w:rsidR="00823C0C" w:rsidRDefault="00823C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26128"/>
    <w:multiLevelType w:val="hybridMultilevel"/>
    <w:tmpl w:val="AAE22396"/>
    <w:lvl w:ilvl="0" w:tplc="9A52DAB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8B266A2"/>
    <w:multiLevelType w:val="hybridMultilevel"/>
    <w:tmpl w:val="8D9C2D22"/>
    <w:lvl w:ilvl="0" w:tplc="91A284F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2469E8"/>
    <w:multiLevelType w:val="hybridMultilevel"/>
    <w:tmpl w:val="1700B104"/>
    <w:lvl w:ilvl="0" w:tplc="F19CA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C86241E"/>
    <w:multiLevelType w:val="hybridMultilevel"/>
    <w:tmpl w:val="18A6EB5A"/>
    <w:lvl w:ilvl="0" w:tplc="C2140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EC45CC"/>
    <w:multiLevelType w:val="hybridMultilevel"/>
    <w:tmpl w:val="A1060138"/>
    <w:lvl w:ilvl="0" w:tplc="D38A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514DDF"/>
    <w:multiLevelType w:val="hybridMultilevel"/>
    <w:tmpl w:val="08EA568E"/>
    <w:lvl w:ilvl="0" w:tplc="578278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6"/>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8"/>
  </w:num>
  <w:num w:numId="17">
    <w:abstractNumId w:val="15"/>
  </w:num>
  <w:num w:numId="18">
    <w:abstractNumId w:val="19"/>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E7"/>
    <w:rsid w:val="00011669"/>
    <w:rsid w:val="0001331D"/>
    <w:rsid w:val="00015F2E"/>
    <w:rsid w:val="00021841"/>
    <w:rsid w:val="00034C4C"/>
    <w:rsid w:val="00053808"/>
    <w:rsid w:val="00060F64"/>
    <w:rsid w:val="0007313A"/>
    <w:rsid w:val="00097A80"/>
    <w:rsid w:val="000A127D"/>
    <w:rsid w:val="000A278C"/>
    <w:rsid w:val="000D451B"/>
    <w:rsid w:val="001001B3"/>
    <w:rsid w:val="00100A10"/>
    <w:rsid w:val="00101689"/>
    <w:rsid w:val="00127E55"/>
    <w:rsid w:val="001316C6"/>
    <w:rsid w:val="00151427"/>
    <w:rsid w:val="00161477"/>
    <w:rsid w:val="00167A03"/>
    <w:rsid w:val="00173E75"/>
    <w:rsid w:val="00190CA0"/>
    <w:rsid w:val="00191072"/>
    <w:rsid w:val="00191663"/>
    <w:rsid w:val="00196F3B"/>
    <w:rsid w:val="001A05F1"/>
    <w:rsid w:val="001A135C"/>
    <w:rsid w:val="001B44B1"/>
    <w:rsid w:val="001C2D44"/>
    <w:rsid w:val="001C4248"/>
    <w:rsid w:val="001F1B6E"/>
    <w:rsid w:val="00203A95"/>
    <w:rsid w:val="00214516"/>
    <w:rsid w:val="00214DEF"/>
    <w:rsid w:val="00230704"/>
    <w:rsid w:val="00245C49"/>
    <w:rsid w:val="002533CC"/>
    <w:rsid w:val="002744DB"/>
    <w:rsid w:val="002754B9"/>
    <w:rsid w:val="00282521"/>
    <w:rsid w:val="00296DC8"/>
    <w:rsid w:val="00297427"/>
    <w:rsid w:val="002A06FB"/>
    <w:rsid w:val="002A3AA5"/>
    <w:rsid w:val="002C21C4"/>
    <w:rsid w:val="002D0511"/>
    <w:rsid w:val="002D0C66"/>
    <w:rsid w:val="0030769D"/>
    <w:rsid w:val="00320EE7"/>
    <w:rsid w:val="00331168"/>
    <w:rsid w:val="003457C8"/>
    <w:rsid w:val="00355D3B"/>
    <w:rsid w:val="00361D36"/>
    <w:rsid w:val="003701D6"/>
    <w:rsid w:val="00375980"/>
    <w:rsid w:val="0038458E"/>
    <w:rsid w:val="00391E97"/>
    <w:rsid w:val="003B3461"/>
    <w:rsid w:val="003B6996"/>
    <w:rsid w:val="003B7380"/>
    <w:rsid w:val="003D13EE"/>
    <w:rsid w:val="003D1B58"/>
    <w:rsid w:val="003D744D"/>
    <w:rsid w:val="003E4F7E"/>
    <w:rsid w:val="003E57E0"/>
    <w:rsid w:val="00400234"/>
    <w:rsid w:val="004034BE"/>
    <w:rsid w:val="00417686"/>
    <w:rsid w:val="004309AB"/>
    <w:rsid w:val="00470CD1"/>
    <w:rsid w:val="00475ECF"/>
    <w:rsid w:val="00476385"/>
    <w:rsid w:val="004D12D1"/>
    <w:rsid w:val="004E68E8"/>
    <w:rsid w:val="004F2E3F"/>
    <w:rsid w:val="004F4E06"/>
    <w:rsid w:val="00515DCA"/>
    <w:rsid w:val="00522482"/>
    <w:rsid w:val="0056371F"/>
    <w:rsid w:val="005773E7"/>
    <w:rsid w:val="00580DEB"/>
    <w:rsid w:val="00597072"/>
    <w:rsid w:val="005D646B"/>
    <w:rsid w:val="005E45CC"/>
    <w:rsid w:val="005F44A5"/>
    <w:rsid w:val="006201AD"/>
    <w:rsid w:val="0064231D"/>
    <w:rsid w:val="00663C29"/>
    <w:rsid w:val="006902EE"/>
    <w:rsid w:val="00697968"/>
    <w:rsid w:val="00697FCA"/>
    <w:rsid w:val="006A2FCE"/>
    <w:rsid w:val="006A400A"/>
    <w:rsid w:val="006B20D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C50F5"/>
    <w:rsid w:val="007D7795"/>
    <w:rsid w:val="007D7E30"/>
    <w:rsid w:val="007E3263"/>
    <w:rsid w:val="007E4A79"/>
    <w:rsid w:val="007E698F"/>
    <w:rsid w:val="007E70D0"/>
    <w:rsid w:val="007F1804"/>
    <w:rsid w:val="007F63F8"/>
    <w:rsid w:val="008130A3"/>
    <w:rsid w:val="00822591"/>
    <w:rsid w:val="00823C0C"/>
    <w:rsid w:val="00840D0D"/>
    <w:rsid w:val="008571B3"/>
    <w:rsid w:val="00871820"/>
    <w:rsid w:val="00891347"/>
    <w:rsid w:val="008A02DF"/>
    <w:rsid w:val="008A5089"/>
    <w:rsid w:val="008C457A"/>
    <w:rsid w:val="008D0AE9"/>
    <w:rsid w:val="008F062F"/>
    <w:rsid w:val="008F2949"/>
    <w:rsid w:val="00902BDC"/>
    <w:rsid w:val="0090361C"/>
    <w:rsid w:val="00932BCE"/>
    <w:rsid w:val="009376B9"/>
    <w:rsid w:val="009458BB"/>
    <w:rsid w:val="00967CCB"/>
    <w:rsid w:val="00967E7C"/>
    <w:rsid w:val="00972E90"/>
    <w:rsid w:val="009739D1"/>
    <w:rsid w:val="0097416B"/>
    <w:rsid w:val="00981367"/>
    <w:rsid w:val="00981397"/>
    <w:rsid w:val="00985169"/>
    <w:rsid w:val="00994304"/>
    <w:rsid w:val="009964E1"/>
    <w:rsid w:val="009A4CB4"/>
    <w:rsid w:val="009C1445"/>
    <w:rsid w:val="009E32D8"/>
    <w:rsid w:val="009F1A26"/>
    <w:rsid w:val="009F6B18"/>
    <w:rsid w:val="00A0485E"/>
    <w:rsid w:val="00A131A7"/>
    <w:rsid w:val="00A214B9"/>
    <w:rsid w:val="00A21DD0"/>
    <w:rsid w:val="00A2681C"/>
    <w:rsid w:val="00A31E4A"/>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D7D36"/>
    <w:rsid w:val="00B05917"/>
    <w:rsid w:val="00B14C02"/>
    <w:rsid w:val="00B22541"/>
    <w:rsid w:val="00B3301F"/>
    <w:rsid w:val="00B366E2"/>
    <w:rsid w:val="00B37A92"/>
    <w:rsid w:val="00B532A2"/>
    <w:rsid w:val="00B53411"/>
    <w:rsid w:val="00B63C8A"/>
    <w:rsid w:val="00B93772"/>
    <w:rsid w:val="00BB03E7"/>
    <w:rsid w:val="00BB41CB"/>
    <w:rsid w:val="00BF7DA0"/>
    <w:rsid w:val="00C06038"/>
    <w:rsid w:val="00C06B66"/>
    <w:rsid w:val="00C14B64"/>
    <w:rsid w:val="00C22A89"/>
    <w:rsid w:val="00C5055F"/>
    <w:rsid w:val="00C6783E"/>
    <w:rsid w:val="00C84C77"/>
    <w:rsid w:val="00CA5273"/>
    <w:rsid w:val="00CB2808"/>
    <w:rsid w:val="00CB650F"/>
    <w:rsid w:val="00CC2581"/>
    <w:rsid w:val="00CC3479"/>
    <w:rsid w:val="00CD2570"/>
    <w:rsid w:val="00CE06EF"/>
    <w:rsid w:val="00CE501D"/>
    <w:rsid w:val="00CE6A78"/>
    <w:rsid w:val="00CF3CB1"/>
    <w:rsid w:val="00D03E06"/>
    <w:rsid w:val="00D20B91"/>
    <w:rsid w:val="00D33DE2"/>
    <w:rsid w:val="00D36F92"/>
    <w:rsid w:val="00D41906"/>
    <w:rsid w:val="00D5081E"/>
    <w:rsid w:val="00D548AF"/>
    <w:rsid w:val="00D61CFB"/>
    <w:rsid w:val="00D73A01"/>
    <w:rsid w:val="00D9193B"/>
    <w:rsid w:val="00D93712"/>
    <w:rsid w:val="00DA0BC8"/>
    <w:rsid w:val="00DA377E"/>
    <w:rsid w:val="00DB23AE"/>
    <w:rsid w:val="00DB5C3F"/>
    <w:rsid w:val="00DD1CD1"/>
    <w:rsid w:val="00DD32C2"/>
    <w:rsid w:val="00DE68FF"/>
    <w:rsid w:val="00DE7DF4"/>
    <w:rsid w:val="00E00008"/>
    <w:rsid w:val="00E003CD"/>
    <w:rsid w:val="00E050AE"/>
    <w:rsid w:val="00E2134C"/>
    <w:rsid w:val="00E44204"/>
    <w:rsid w:val="00E44375"/>
    <w:rsid w:val="00E51D91"/>
    <w:rsid w:val="00E60631"/>
    <w:rsid w:val="00E647A6"/>
    <w:rsid w:val="00E87F86"/>
    <w:rsid w:val="00E91F7C"/>
    <w:rsid w:val="00EA0A97"/>
    <w:rsid w:val="00EA5D22"/>
    <w:rsid w:val="00EC5D12"/>
    <w:rsid w:val="00EC70D0"/>
    <w:rsid w:val="00EE30B1"/>
    <w:rsid w:val="00F1450E"/>
    <w:rsid w:val="00F17C2F"/>
    <w:rsid w:val="00F2032F"/>
    <w:rsid w:val="00F22D0A"/>
    <w:rsid w:val="00F24319"/>
    <w:rsid w:val="00F30505"/>
    <w:rsid w:val="00F4187F"/>
    <w:rsid w:val="00F454BC"/>
    <w:rsid w:val="00F56A4B"/>
    <w:rsid w:val="00F65D9B"/>
    <w:rsid w:val="00F70062"/>
    <w:rsid w:val="00F72CA4"/>
    <w:rsid w:val="00F73D8E"/>
    <w:rsid w:val="00F745AC"/>
    <w:rsid w:val="00F75D0C"/>
    <w:rsid w:val="00F76B82"/>
    <w:rsid w:val="00F84C57"/>
    <w:rsid w:val="00F92A8C"/>
    <w:rsid w:val="00F977CA"/>
    <w:rsid w:val="00FA1C91"/>
    <w:rsid w:val="00FB208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D7D17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table" w:styleId="LightList">
    <w:name w:val="Light List"/>
    <w:basedOn w:val="TableNormal"/>
    <w:uiPriority w:val="61"/>
    <w:rsid w:val="00CD2570"/>
    <w:rPr>
      <w:rFonts w:asciiTheme="minorHAnsi" w:eastAsiaTheme="minorEastAsia" w:hAnsiTheme="minorHAnsi" w:cstheme="minorBidi"/>
      <w:sz w:val="22"/>
      <w:szCs w:val="22"/>
      <w:lang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79208-4878-45E3-8B4E-3C10006B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3014</Words>
  <Characters>16147</Characters>
  <Application>Microsoft Office Word</Application>
  <DocSecurity>0</DocSecurity>
  <Lines>134</Lines>
  <Paragraphs>38</Paragraphs>
  <ScaleCrop>false</ScaleCrop>
  <Company/>
  <LinksUpToDate>false</LinksUpToDate>
  <CharactersWithSpaces>19123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2017-01-20T20:14:00Z</dcterms:created>
  <dcterms:modified xsi:type="dcterms:W3CDTF">2017-01-20T20:14:00Z</dcterms:modified>
</cp:coreProperties>
</file>